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8387B" w14:textId="0E77185A" w:rsidR="005A69B1" w:rsidRPr="004D0857" w:rsidRDefault="00596987">
      <w:pPr>
        <w:rPr>
          <w:b/>
          <w:bCs/>
          <w:lang w:val="en-US"/>
        </w:rPr>
      </w:pPr>
      <w:commentRangeStart w:id="0"/>
      <w:r w:rsidRPr="004D0857">
        <w:rPr>
          <w:b/>
          <w:bCs/>
          <w:lang w:val="en-US"/>
        </w:rPr>
        <w:t>Home Credit</w:t>
      </w:r>
      <w:r w:rsidR="00861ECE" w:rsidRPr="004D0857">
        <w:rPr>
          <w:b/>
          <w:bCs/>
          <w:lang w:val="en-US"/>
        </w:rPr>
        <w:t xml:space="preserve"> X </w:t>
      </w:r>
      <w:hyperlink r:id="rId7" w:history="1">
        <w:proofErr w:type="spellStart"/>
        <w:r w:rsidR="00861ECE" w:rsidRPr="004D0857">
          <w:rPr>
            <w:rStyle w:val="Hyperlink"/>
            <w:b/>
            <w:bCs/>
            <w:lang w:val="en-US"/>
          </w:rPr>
          <w:t>Thowil</w:t>
        </w:r>
        <w:proofErr w:type="spellEnd"/>
        <w:r w:rsidR="00861ECE" w:rsidRPr="004D0857">
          <w:rPr>
            <w:rStyle w:val="Hyperlink"/>
            <w:b/>
            <w:bCs/>
            <w:lang w:val="en-US"/>
          </w:rPr>
          <w:t>z</w:t>
        </w:r>
      </w:hyperlink>
      <w:commentRangeEnd w:id="0"/>
      <w:r w:rsidR="008D7676" w:rsidRPr="004D0857">
        <w:rPr>
          <w:rStyle w:val="CommentReference"/>
          <w:b/>
          <w:bCs/>
          <w:sz w:val="24"/>
          <w:szCs w:val="24"/>
          <w:lang w:val="en-US"/>
        </w:rPr>
        <w:commentReference w:id="0"/>
      </w:r>
    </w:p>
    <w:p w14:paraId="059CF8E4" w14:textId="2DA700DA" w:rsidR="00861ECE" w:rsidRDefault="004D0857" w:rsidP="00861ECE">
      <w:pPr>
        <w:rPr>
          <w:lang w:val="en-US"/>
        </w:rPr>
      </w:pPr>
      <w:r w:rsidRPr="004D0857">
        <w:rPr>
          <w:lang w:val="en-US"/>
        </w:rPr>
        <w:drawing>
          <wp:inline distT="0" distB="0" distL="0" distR="0" wp14:anchorId="7AD86569" wp14:editId="4AB11814">
            <wp:extent cx="5776461" cy="3406435"/>
            <wp:effectExtent l="0" t="0" r="0" b="3810"/>
            <wp:docPr id="2004161043" name="Picture 1" descr="A screenshot of a social medi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161043" name="Picture 1" descr="A screenshot of a social media accoun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76461" cy="3406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840032" w14:textId="77777777" w:rsidR="00AF0E31" w:rsidRPr="00AF0E31" w:rsidRDefault="00AF0E31" w:rsidP="00AF0E31">
      <w:pPr>
        <w:pStyle w:val="p1"/>
        <w:rPr>
          <w:sz w:val="24"/>
          <w:szCs w:val="24"/>
        </w:rPr>
      </w:pPr>
      <w:proofErr w:type="gramStart"/>
      <w:r w:rsidRPr="00AF0E31">
        <w:rPr>
          <w:sz w:val="24"/>
          <w:szCs w:val="24"/>
          <w:lang w:val="en-US"/>
        </w:rPr>
        <w:t>Message :</w:t>
      </w:r>
      <w:proofErr w:type="gramEnd"/>
      <w:r w:rsidRPr="00AF0E31">
        <w:rPr>
          <w:sz w:val="24"/>
          <w:szCs w:val="24"/>
          <w:lang w:val="en-US"/>
        </w:rPr>
        <w:t xml:space="preserve"> </w:t>
      </w:r>
      <w:r w:rsidRPr="00AF0E31">
        <w:rPr>
          <w:sz w:val="24"/>
          <w:szCs w:val="24"/>
        </w:rPr>
        <w:t xml:space="preserve">Satu </w:t>
      </w:r>
      <w:proofErr w:type="spellStart"/>
      <w:r w:rsidRPr="00AF0E31">
        <w:rPr>
          <w:sz w:val="24"/>
          <w:szCs w:val="24"/>
        </w:rPr>
        <w:t>aplikasi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untuk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semua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kebutuhan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investasi</w:t>
      </w:r>
      <w:proofErr w:type="spellEnd"/>
      <w:r w:rsidRPr="00AF0E31">
        <w:rPr>
          <w:sz w:val="24"/>
          <w:szCs w:val="24"/>
        </w:rPr>
        <w:t xml:space="preserve">! Mau trading, </w:t>
      </w:r>
      <w:proofErr w:type="spellStart"/>
      <w:r w:rsidRPr="00AF0E31">
        <w:rPr>
          <w:sz w:val="24"/>
          <w:szCs w:val="24"/>
        </w:rPr>
        <w:t>investasi</w:t>
      </w:r>
      <w:proofErr w:type="spellEnd"/>
      <w:r w:rsidRPr="00AF0E31">
        <w:rPr>
          <w:sz w:val="24"/>
          <w:szCs w:val="24"/>
        </w:rPr>
        <w:t xml:space="preserve">, </w:t>
      </w:r>
      <w:proofErr w:type="spellStart"/>
      <w:r w:rsidRPr="00AF0E31">
        <w:rPr>
          <w:sz w:val="24"/>
          <w:szCs w:val="24"/>
        </w:rPr>
        <w:t>atau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mulai</w:t>
      </w:r>
      <w:proofErr w:type="spellEnd"/>
      <w:r w:rsidRPr="00AF0E31">
        <w:rPr>
          <w:sz w:val="24"/>
          <w:szCs w:val="24"/>
        </w:rPr>
        <w:t xml:space="preserve"> </w:t>
      </w:r>
      <w:proofErr w:type="spellStart"/>
      <w:r w:rsidRPr="00AF0E31">
        <w:rPr>
          <w:sz w:val="24"/>
          <w:szCs w:val="24"/>
        </w:rPr>
        <w:t>menabung</w:t>
      </w:r>
      <w:proofErr w:type="spellEnd"/>
      <w:r w:rsidRPr="00AF0E31">
        <w:rPr>
          <w:sz w:val="24"/>
          <w:szCs w:val="24"/>
        </w:rPr>
        <w:t>,</w:t>
      </w:r>
    </w:p>
    <w:p w14:paraId="47A95BA5" w14:textId="5A8AAB50" w:rsidR="00AF0E31" w:rsidRDefault="00596987" w:rsidP="00861ECE">
      <w:r w:rsidRPr="00596987">
        <w:t>#DoITCERDAS</w:t>
      </w:r>
      <w:r w:rsidR="00886B69">
        <w:t xml:space="preserve"> </w:t>
      </w:r>
      <w:r w:rsidR="00886B69" w:rsidRPr="00886B69">
        <w:t>Goes to Campus UNPAR Bandung 2025</w:t>
      </w:r>
    </w:p>
    <w:p w14:paraId="03F18611" w14:textId="017EE90B" w:rsidR="00886B69" w:rsidRDefault="00886B69" w:rsidP="00861ECE">
      <w:proofErr w:type="gramStart"/>
      <w:r>
        <w:t>CTA :</w:t>
      </w:r>
      <w:proofErr w:type="gramEnd"/>
      <w:r>
        <w:t xml:space="preserve"> </w:t>
      </w:r>
      <w:r w:rsidRPr="00886B69">
        <w:t xml:space="preserve">Masih </w:t>
      </w:r>
      <w:proofErr w:type="spellStart"/>
      <w:r w:rsidRPr="00886B69">
        <w:t>banyak</w:t>
      </w:r>
      <w:proofErr w:type="spellEnd"/>
      <w:r w:rsidRPr="00886B69">
        <w:t xml:space="preserve"> yang </w:t>
      </w:r>
      <w:proofErr w:type="spellStart"/>
      <w:r w:rsidRPr="00886B69">
        <w:t>bingung</w:t>
      </w:r>
      <w:proofErr w:type="spellEnd"/>
      <w:r w:rsidRPr="00886B69">
        <w:t xml:space="preserve"> </w:t>
      </w:r>
      <w:proofErr w:type="spellStart"/>
      <w:r w:rsidRPr="00886B69">
        <w:t>harus</w:t>
      </w:r>
      <w:proofErr w:type="spellEnd"/>
      <w:r w:rsidRPr="00886B69">
        <w:t xml:space="preserve"> </w:t>
      </w:r>
      <w:proofErr w:type="spellStart"/>
      <w:r w:rsidRPr="00886B69">
        <w:t>mulai</w:t>
      </w:r>
      <w:proofErr w:type="spellEnd"/>
      <w:r w:rsidRPr="00886B69">
        <w:t xml:space="preserve"> </w:t>
      </w:r>
      <w:proofErr w:type="spellStart"/>
      <w:r w:rsidRPr="00886B69">
        <w:t>investasi</w:t>
      </w:r>
      <w:proofErr w:type="spellEnd"/>
      <w:r w:rsidRPr="00886B69">
        <w:t xml:space="preserve"> </w:t>
      </w:r>
      <w:proofErr w:type="spellStart"/>
      <w:r w:rsidRPr="00886B69">
        <w:t>dari</w:t>
      </w:r>
      <w:proofErr w:type="spellEnd"/>
      <w:r w:rsidRPr="00886B69">
        <w:t xml:space="preserve"> mana dan </w:t>
      </w:r>
      <w:proofErr w:type="spellStart"/>
      <w:r w:rsidRPr="00886B69">
        <w:t>itu</w:t>
      </w:r>
      <w:proofErr w:type="spellEnd"/>
      <w:r w:rsidRPr="00886B69">
        <w:t xml:space="preserve"> </w:t>
      </w:r>
      <w:proofErr w:type="spellStart"/>
      <w:r w:rsidRPr="00886B69">
        <w:t>wajar</w:t>
      </w:r>
      <w:proofErr w:type="spellEnd"/>
      <w:r w:rsidRPr="00886B69">
        <w:t xml:space="preserve">! Bahas </w:t>
      </w:r>
      <w:proofErr w:type="spellStart"/>
      <w:r w:rsidRPr="00886B69">
        <w:t>soal</w:t>
      </w:r>
      <w:proofErr w:type="spellEnd"/>
      <w:r w:rsidRPr="00886B69">
        <w:t xml:space="preserve"> </w:t>
      </w:r>
      <w:proofErr w:type="spellStart"/>
      <w:r w:rsidRPr="00886B69">
        <w:t>pentingnya</w:t>
      </w:r>
      <w:proofErr w:type="spellEnd"/>
      <w:r w:rsidRPr="00886B69">
        <w:t xml:space="preserve"> </w:t>
      </w:r>
      <w:proofErr w:type="spellStart"/>
      <w:r w:rsidRPr="00886B69">
        <w:t>mulai</w:t>
      </w:r>
      <w:proofErr w:type="spellEnd"/>
      <w:r w:rsidRPr="00886B69">
        <w:t xml:space="preserve"> </w:t>
      </w:r>
      <w:proofErr w:type="spellStart"/>
      <w:r w:rsidRPr="00886B69">
        <w:t>investasi</w:t>
      </w:r>
      <w:proofErr w:type="spellEnd"/>
      <w:r w:rsidRPr="00886B69">
        <w:t xml:space="preserve"> </w:t>
      </w:r>
      <w:proofErr w:type="spellStart"/>
      <w:r w:rsidRPr="00886B69">
        <w:t>sejak</w:t>
      </w:r>
      <w:proofErr w:type="spellEnd"/>
      <w:r w:rsidRPr="00886B69">
        <w:t xml:space="preserve"> </w:t>
      </w:r>
      <w:proofErr w:type="spellStart"/>
      <w:r w:rsidRPr="00886B69">
        <w:t>dini</w:t>
      </w:r>
      <w:proofErr w:type="spellEnd"/>
      <w:r w:rsidRPr="00886B69">
        <w:t xml:space="preserve">, </w:t>
      </w:r>
      <w:proofErr w:type="spellStart"/>
      <w:r w:rsidRPr="00886B69">
        <w:t>cara</w:t>
      </w:r>
      <w:proofErr w:type="spellEnd"/>
      <w:r w:rsidRPr="00886B69">
        <w:t xml:space="preserve"> </w:t>
      </w:r>
      <w:proofErr w:type="spellStart"/>
      <w:r w:rsidRPr="00886B69">
        <w:t>memilih</w:t>
      </w:r>
      <w:proofErr w:type="spellEnd"/>
      <w:r w:rsidRPr="00886B69">
        <w:t xml:space="preserve"> </w:t>
      </w:r>
      <w:proofErr w:type="spellStart"/>
      <w:r w:rsidRPr="00886B69">
        <w:t>instrumen</w:t>
      </w:r>
      <w:proofErr w:type="spellEnd"/>
      <w:r w:rsidRPr="00886B69">
        <w:t xml:space="preserve"> yang </w:t>
      </w:r>
      <w:proofErr w:type="spellStart"/>
      <w:r w:rsidRPr="00886B69">
        <w:t>sesuai</w:t>
      </w:r>
      <w:proofErr w:type="spellEnd"/>
      <w:r w:rsidRPr="00886B69">
        <w:t xml:space="preserve">, dan </w:t>
      </w:r>
      <w:proofErr w:type="spellStart"/>
      <w:r w:rsidRPr="00886B69">
        <w:t>kenapa</w:t>
      </w:r>
      <w:proofErr w:type="spellEnd"/>
      <w:r w:rsidRPr="00886B69">
        <w:t xml:space="preserve"> mindset </w:t>
      </w:r>
      <w:proofErr w:type="spellStart"/>
      <w:r w:rsidRPr="00886B69">
        <w:t>keuangan</w:t>
      </w:r>
      <w:proofErr w:type="spellEnd"/>
      <w:r w:rsidRPr="00886B69">
        <w:t xml:space="preserve"> </w:t>
      </w:r>
      <w:proofErr w:type="spellStart"/>
      <w:r w:rsidRPr="00886B69">
        <w:t>itu</w:t>
      </w:r>
      <w:proofErr w:type="spellEnd"/>
      <w:r w:rsidRPr="00886B69">
        <w:t xml:space="preserve"> </w:t>
      </w:r>
      <w:proofErr w:type="spellStart"/>
      <w:r w:rsidRPr="00886B69">
        <w:t>perlu</w:t>
      </w:r>
      <w:proofErr w:type="spellEnd"/>
      <w:r w:rsidRPr="00886B69">
        <w:t xml:space="preserve"> di upgrade. Ajak </w:t>
      </w:r>
      <w:proofErr w:type="spellStart"/>
      <w:r w:rsidRPr="00886B69">
        <w:t>audiens</w:t>
      </w:r>
      <w:proofErr w:type="spellEnd"/>
      <w:r w:rsidRPr="00886B69">
        <w:t xml:space="preserve"> buat </w:t>
      </w:r>
      <w:proofErr w:type="spellStart"/>
      <w:r w:rsidRPr="00886B69">
        <w:t>ikut</w:t>
      </w:r>
      <w:proofErr w:type="spellEnd"/>
      <w:r w:rsidRPr="00886B69">
        <w:t xml:space="preserve"> </w:t>
      </w:r>
      <w:proofErr w:type="spellStart"/>
      <w:r w:rsidRPr="00886B69">
        <w:t>belajar</w:t>
      </w:r>
      <w:proofErr w:type="spellEnd"/>
      <w:r w:rsidRPr="00886B69">
        <w:t xml:space="preserve"> </w:t>
      </w:r>
      <w:proofErr w:type="spellStart"/>
      <w:r w:rsidRPr="00886B69">
        <w:t>bareng</w:t>
      </w:r>
      <w:proofErr w:type="spellEnd"/>
      <w:r w:rsidRPr="00886B69">
        <w:t xml:space="preserve"> di #DoItCERDAS Goes to Campus 2025 </w:t>
      </w:r>
      <w:proofErr w:type="spellStart"/>
      <w:r w:rsidRPr="00886B69">
        <w:t>biar</w:t>
      </w:r>
      <w:proofErr w:type="spellEnd"/>
      <w:r w:rsidRPr="00886B69">
        <w:t xml:space="preserve"> </w:t>
      </w:r>
      <w:proofErr w:type="spellStart"/>
      <w:r w:rsidRPr="00886B69">
        <w:t>makin</w:t>
      </w:r>
      <w:proofErr w:type="spellEnd"/>
      <w:r w:rsidRPr="00886B69">
        <w:t xml:space="preserve"> </w:t>
      </w:r>
      <w:proofErr w:type="spellStart"/>
      <w:r w:rsidRPr="00886B69">
        <w:t>siap</w:t>
      </w:r>
      <w:proofErr w:type="spellEnd"/>
      <w:r w:rsidRPr="00886B69">
        <w:t xml:space="preserve"> </w:t>
      </w:r>
      <w:proofErr w:type="spellStart"/>
      <w:r w:rsidRPr="00886B69">
        <w:t>kelola</w:t>
      </w:r>
      <w:proofErr w:type="spellEnd"/>
      <w:r w:rsidRPr="00886B69">
        <w:t xml:space="preserve"> uang </w:t>
      </w:r>
      <w:proofErr w:type="spellStart"/>
      <w:r w:rsidRPr="00886B69">
        <w:t>dengan</w:t>
      </w:r>
      <w:proofErr w:type="spellEnd"/>
      <w:r w:rsidRPr="00886B69">
        <w:t xml:space="preserve"> </w:t>
      </w:r>
      <w:proofErr w:type="spellStart"/>
      <w:r w:rsidRPr="00886B69">
        <w:t>bijak</w:t>
      </w:r>
      <w:proofErr w:type="spellEnd"/>
    </w:p>
    <w:p w14:paraId="473BDA27" w14:textId="77777777" w:rsidR="00886B69" w:rsidRDefault="00886B69" w:rsidP="00861ECE">
      <w:pPr>
        <w:rPr>
          <w:lang w:val="en-US"/>
        </w:rPr>
      </w:pPr>
    </w:p>
    <w:p w14:paraId="6C2F276F" w14:textId="7D7CD462" w:rsidR="004820E8" w:rsidRDefault="004820E8" w:rsidP="00BB27F5">
      <w:pPr>
        <w:rPr>
          <w:lang w:val="en-US"/>
        </w:rPr>
      </w:pPr>
      <w:r>
        <w:rPr>
          <w:lang w:val="en-US"/>
        </w:rPr>
        <w:t>Script – IG Reels</w:t>
      </w:r>
      <w:r w:rsidR="00F80247">
        <w:rPr>
          <w:lang w:val="en-US"/>
        </w:rPr>
        <w:t xml:space="preserve"> </w:t>
      </w:r>
      <w:proofErr w:type="gramStart"/>
      <w:r w:rsidR="00F80247">
        <w:rPr>
          <w:lang w:val="en-US"/>
        </w:rPr>
        <w:t>1 :</w:t>
      </w:r>
      <w:proofErr w:type="gramEnd"/>
      <w:r w:rsidR="00F80247">
        <w:rPr>
          <w:lang w:val="en-US"/>
        </w:rPr>
        <w:t xml:space="preserve"> </w:t>
      </w:r>
      <w:r w:rsidR="00095561">
        <w:rPr>
          <w:lang w:val="en-US"/>
        </w:rPr>
        <w:t xml:space="preserve">Carry Trade ala Investor </w:t>
      </w:r>
      <w:proofErr w:type="spellStart"/>
      <w:r w:rsidR="00095561">
        <w:rPr>
          <w:lang w:val="en-US"/>
        </w:rPr>
        <w:t>Ritel</w:t>
      </w:r>
      <w:proofErr w:type="spellEnd"/>
      <w:r w:rsidR="00095561">
        <w:rPr>
          <w:lang w:val="en-US"/>
        </w:rPr>
        <w:t xml:space="preserve"> </w:t>
      </w:r>
      <w:proofErr w:type="spellStart"/>
      <w:r w:rsidR="00095561">
        <w:rPr>
          <w:lang w:val="en-US"/>
        </w:rPr>
        <w:t>Unyu</w:t>
      </w:r>
      <w:proofErr w:type="spellEnd"/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48"/>
        <w:gridCol w:w="1984"/>
        <w:gridCol w:w="3118"/>
      </w:tblGrid>
      <w:tr w:rsidR="00BB27F5" w14:paraId="48F06D5D" w14:textId="77777777" w:rsidTr="00BB27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D6010B8" w14:textId="7368B972" w:rsidR="00BB27F5" w:rsidRDefault="00BB27F5" w:rsidP="00BB27F5">
            <w:pPr>
              <w:rPr>
                <w:lang w:val="en-US"/>
              </w:rPr>
            </w:pPr>
            <w:r>
              <w:rPr>
                <w:lang w:val="en-US"/>
              </w:rPr>
              <w:t>Dialog</w:t>
            </w:r>
          </w:p>
        </w:tc>
        <w:tc>
          <w:tcPr>
            <w:tcW w:w="1984" w:type="dxa"/>
          </w:tcPr>
          <w:p w14:paraId="696E4E70" w14:textId="24709726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Durasi</w:t>
            </w:r>
            <w:proofErr w:type="spellEnd"/>
            <w:r>
              <w:rPr>
                <w:lang w:val="en-US"/>
              </w:rPr>
              <w:t xml:space="preserve"> (</w:t>
            </w:r>
            <w:proofErr w:type="spellStart"/>
            <w:r>
              <w:rPr>
                <w:lang w:val="en-US"/>
              </w:rPr>
              <w:t>detik</w:t>
            </w:r>
            <w:proofErr w:type="spellEnd"/>
            <w:r>
              <w:rPr>
                <w:lang w:val="en-US"/>
              </w:rPr>
              <w:t>)</w:t>
            </w:r>
          </w:p>
        </w:tc>
        <w:tc>
          <w:tcPr>
            <w:tcW w:w="3118" w:type="dxa"/>
          </w:tcPr>
          <w:p w14:paraId="47C41898" w14:textId="48A3AA88" w:rsidR="00BB27F5" w:rsidRDefault="00BB27F5" w:rsidP="00BB27F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Setting</w:t>
            </w:r>
          </w:p>
        </w:tc>
      </w:tr>
      <w:tr w:rsidR="00BB27F5" w14:paraId="760609F0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4AA06313" w14:textId="0687161B" w:rsidR="00EF11D5" w:rsidRPr="00C13308" w:rsidRDefault="00D20A1D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Belum lama </w:t>
            </w:r>
            <w:proofErr w:type="spellStart"/>
            <w:r>
              <w:rPr>
                <w:b w:val="0"/>
                <w:bCs w:val="0"/>
                <w:lang w:val="en-US"/>
              </w:rPr>
              <w:t>ini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lakuin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investasi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return 3%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pertahun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tapi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modalnya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bukan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pakai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duit</w:t>
            </w:r>
            <w:proofErr w:type="spellEnd"/>
            <w:r w:rsidR="000171F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0171FB">
              <w:rPr>
                <w:b w:val="0"/>
                <w:bCs w:val="0"/>
                <w:lang w:val="en-US"/>
              </w:rPr>
              <w:t>gw</w:t>
            </w:r>
            <w:proofErr w:type="spellEnd"/>
            <w:r w:rsidR="000171FB">
              <w:rPr>
                <w:b w:val="0"/>
                <w:bCs w:val="0"/>
                <w:lang w:val="en-US"/>
              </w:rPr>
              <w:t>.</w:t>
            </w:r>
            <w:r w:rsidR="00A85DF8">
              <w:rPr>
                <w:b w:val="0"/>
                <w:bCs w:val="0"/>
                <w:lang w:val="en-US"/>
              </w:rPr>
              <w:t xml:space="preserve"> Mau tau ceritanya?</w:t>
            </w:r>
            <w:r>
              <w:rPr>
                <w:b w:val="0"/>
                <w:bCs w:val="0"/>
                <w:lang w:val="en-US"/>
              </w:rPr>
              <w:t xml:space="preserve"> </w:t>
            </w:r>
          </w:p>
        </w:tc>
        <w:tc>
          <w:tcPr>
            <w:tcW w:w="1984" w:type="dxa"/>
          </w:tcPr>
          <w:p w14:paraId="0605A506" w14:textId="0767C6A7" w:rsidR="00BB27F5" w:rsidRDefault="00A85DF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3118" w:type="dxa"/>
          </w:tcPr>
          <w:p w14:paraId="219897D8" w14:textId="6EB911F6" w:rsidR="00BB27F5" w:rsidRDefault="00A85DF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182C1BF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0B83F89" w14:textId="17F801C5" w:rsidR="0001086D" w:rsidRPr="00E62F48" w:rsidRDefault="00E6187C" w:rsidP="00BB27F5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J</w:t>
            </w:r>
            <w:r w:rsidR="00A85DF8">
              <w:rPr>
                <w:b w:val="0"/>
                <w:bCs w:val="0"/>
                <w:lang w:val="en-US"/>
              </w:rPr>
              <w:t>adi</w:t>
            </w:r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dapat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telepon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untuk </w:t>
            </w:r>
            <w:proofErr w:type="spellStart"/>
            <w:r>
              <w:rPr>
                <w:b w:val="0"/>
                <w:bCs w:val="0"/>
                <w:lang w:val="en-US"/>
              </w:rPr>
              <w:t>cairin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uang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fitur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powercash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credit card yang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gunakan</w:t>
            </w:r>
            <w:proofErr w:type="spellEnd"/>
            <w:r>
              <w:rPr>
                <w:b w:val="0"/>
                <w:bCs w:val="0"/>
                <w:lang w:val="en-US"/>
              </w:rPr>
              <w:t>.</w:t>
            </w:r>
            <w:r w:rsidR="00CB3059">
              <w:rPr>
                <w:b w:val="0"/>
                <w:bCs w:val="0"/>
                <w:lang w:val="en-US"/>
              </w:rPr>
              <w:t xml:space="preserve"> Tidak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ada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bunga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perlu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dibayarkan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cukup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bayar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biaya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admin yang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gw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itung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sekitar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CB3059">
              <w:rPr>
                <w:b w:val="0"/>
                <w:bCs w:val="0"/>
                <w:lang w:val="en-US"/>
              </w:rPr>
              <w:t>kurang</w:t>
            </w:r>
            <w:proofErr w:type="spellEnd"/>
            <w:r w:rsidR="00CB3059">
              <w:rPr>
                <w:b w:val="0"/>
                <w:bCs w:val="0"/>
                <w:lang w:val="en-US"/>
              </w:rPr>
              <w:t xml:space="preserve"> lebih 1%.</w:t>
            </w:r>
          </w:p>
        </w:tc>
        <w:tc>
          <w:tcPr>
            <w:tcW w:w="1984" w:type="dxa"/>
          </w:tcPr>
          <w:p w14:paraId="176A54A5" w14:textId="52172A26" w:rsidR="00BB27F5" w:rsidRDefault="001069C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653E0AAB" w14:textId="07CD6B75" w:rsidR="0001086D" w:rsidRDefault="001069C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B27F5" w14:paraId="2559FC68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6F397E09" w14:textId="2D0944CA" w:rsidR="00F80247" w:rsidRPr="00D62881" w:rsidRDefault="007E3E3E" w:rsidP="00F80247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Karena </w:t>
            </w:r>
            <w:proofErr w:type="spellStart"/>
            <w:r>
              <w:rPr>
                <w:b w:val="0"/>
                <w:bCs w:val="0"/>
                <w:lang w:val="en-US"/>
              </w:rPr>
              <w:t>itu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kan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“utang” </w:t>
            </w:r>
            <w:proofErr w:type="spellStart"/>
            <w:r>
              <w:rPr>
                <w:b w:val="0"/>
                <w:bCs w:val="0"/>
                <w:lang w:val="en-US"/>
              </w:rPr>
              <w:t>bunga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rendah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 durasi pendek.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puter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uang </w:t>
            </w:r>
            <w:proofErr w:type="spellStart"/>
            <w:r>
              <w:rPr>
                <w:b w:val="0"/>
                <w:bCs w:val="0"/>
                <w:lang w:val="en-US"/>
              </w:rPr>
              <w:t>itu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untuk ke RDPU</w:t>
            </w:r>
            <w:r w:rsidR="00B33F52">
              <w:rPr>
                <w:b w:val="0"/>
                <w:bCs w:val="0"/>
                <w:lang w:val="en-US"/>
              </w:rPr>
              <w:t xml:space="preserve"> yang relative </w:t>
            </w:r>
            <w:proofErr w:type="spellStart"/>
            <w:r w:rsidR="00B33F52">
              <w:rPr>
                <w:b w:val="0"/>
                <w:bCs w:val="0"/>
                <w:lang w:val="en-US"/>
              </w:rPr>
              <w:t>aman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r w:rsidR="00B33F52">
              <w:rPr>
                <w:b w:val="0"/>
                <w:bCs w:val="0"/>
                <w:lang w:val="en-US"/>
              </w:rPr>
              <w:t>dan</w:t>
            </w:r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dapat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return 5-6% pertahun. Jadi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dapat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keuntungan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dari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transaksi arbitrage ini 4-5% setahun. Lumayan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donk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pakai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duit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7D07EB">
              <w:rPr>
                <w:b w:val="0"/>
                <w:bCs w:val="0"/>
                <w:lang w:val="en-US"/>
              </w:rPr>
              <w:t>gratisan</w:t>
            </w:r>
            <w:proofErr w:type="spellEnd"/>
            <w:r w:rsidR="007D07EB">
              <w:rPr>
                <w:b w:val="0"/>
                <w:bCs w:val="0"/>
                <w:lang w:val="en-US"/>
              </w:rPr>
              <w:t xml:space="preserve"> ini.</w:t>
            </w:r>
          </w:p>
        </w:tc>
        <w:tc>
          <w:tcPr>
            <w:tcW w:w="1984" w:type="dxa"/>
          </w:tcPr>
          <w:p w14:paraId="0BA51F07" w14:textId="00F0B49B" w:rsidR="00BB27F5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B33F52">
              <w:rPr>
                <w:lang w:val="en-US"/>
              </w:rPr>
              <w:t>7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33A9E4A9" w14:textId="77777777" w:rsidR="00BB27F5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39748DD6" w14:textId="77777777" w:rsidR="00585BB9" w:rsidRDefault="00585BB9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0AE997C" w14:textId="77777777" w:rsidR="00585BB9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2F6BA333" w14:textId="7777777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Beban admin/</w:t>
            </w:r>
            <w:proofErr w:type="gramStart"/>
            <w:r>
              <w:rPr>
                <w:lang w:val="en-US"/>
              </w:rPr>
              <w:t>bunga :</w:t>
            </w:r>
            <w:proofErr w:type="gramEnd"/>
            <w:r>
              <w:rPr>
                <w:lang w:val="en-US"/>
              </w:rPr>
              <w:t xml:space="preserve"> 1%</w:t>
            </w:r>
          </w:p>
          <w:p w14:paraId="0B934DA3" w14:textId="7777777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Return </w:t>
            </w:r>
            <w:proofErr w:type="gramStart"/>
            <w:r>
              <w:rPr>
                <w:lang w:val="en-US"/>
              </w:rPr>
              <w:t>RDPU :</w:t>
            </w:r>
            <w:proofErr w:type="gramEnd"/>
            <w:r>
              <w:rPr>
                <w:lang w:val="en-US"/>
              </w:rPr>
              <w:t xml:space="preserve"> 5%</w:t>
            </w:r>
          </w:p>
          <w:p w14:paraId="58A3F77B" w14:textId="0FFABA87" w:rsidR="0092272F" w:rsidRDefault="0092272F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Profit = 4%</w:t>
            </w:r>
          </w:p>
        </w:tc>
      </w:tr>
      <w:tr w:rsidR="00B238B2" w14:paraId="63AA9E87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7533A7A" w14:textId="17B98879" w:rsidR="00B238B2" w:rsidRPr="00B238B2" w:rsidRDefault="00193151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Seorang full time investor kaya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penting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untuk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manajemen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cash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gw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sehingga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penting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untuk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memikirkan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aset</w:t>
            </w:r>
            <w:proofErr w:type="spellEnd"/>
            <w:r w:rsidR="005A6DE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5A6DEE">
              <w:rPr>
                <w:b w:val="0"/>
                <w:bCs w:val="0"/>
                <w:lang w:val="en-US"/>
              </w:rPr>
              <w:t>alokasi</w:t>
            </w:r>
            <w:proofErr w:type="spellEnd"/>
          </w:p>
        </w:tc>
        <w:tc>
          <w:tcPr>
            <w:tcW w:w="1984" w:type="dxa"/>
          </w:tcPr>
          <w:p w14:paraId="3EF72B9E" w14:textId="23036C7B" w:rsidR="00B238B2" w:rsidRDefault="00D01292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3118" w:type="dxa"/>
          </w:tcPr>
          <w:p w14:paraId="2B512950" w14:textId="4F9291F2" w:rsidR="00B238B2" w:rsidRDefault="00D01292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</w:tc>
      </w:tr>
      <w:tr w:rsidR="00B238B2" w14:paraId="2267DEA5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2390914A" w14:textId="467B701A" w:rsidR="00B238B2" w:rsidRPr="00D620E2" w:rsidRDefault="00C65007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Yang </w:t>
            </w:r>
            <w:proofErr w:type="spellStart"/>
            <w:r>
              <w:rPr>
                <w:b w:val="0"/>
                <w:bCs w:val="0"/>
                <w:lang w:val="en-US"/>
              </w:rPr>
              <w:t>pertama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Gw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harus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punya biaya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hidup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1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bulan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dalam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bentuk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cash/</w:t>
            </w:r>
            <w:proofErr w:type="spellStart"/>
            <w:r w:rsidR="00D01292">
              <w:rPr>
                <w:b w:val="0"/>
                <w:bCs w:val="0"/>
                <w:lang w:val="en-US"/>
              </w:rPr>
              <w:t>tabungan</w:t>
            </w:r>
            <w:proofErr w:type="spellEnd"/>
            <w:r w:rsidR="00D01292">
              <w:rPr>
                <w:b w:val="0"/>
                <w:bCs w:val="0"/>
                <w:lang w:val="en-US"/>
              </w:rPr>
              <w:t xml:space="preserve"> di bank</w:t>
            </w:r>
          </w:p>
        </w:tc>
        <w:tc>
          <w:tcPr>
            <w:tcW w:w="1984" w:type="dxa"/>
          </w:tcPr>
          <w:p w14:paraId="7C227B1A" w14:textId="08887CB3" w:rsidR="00B238B2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2029E7A7" w14:textId="77777777" w:rsidR="00B238B2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1A8C7159" w14:textId="77777777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7DFDDE9D" w14:textId="77777777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51D98FA0" w14:textId="6F4EDC06" w:rsidR="00C65007" w:rsidRDefault="00C65007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1. Tabungan di bank minimal 1 bulan biaya hidup</w:t>
            </w:r>
          </w:p>
        </w:tc>
      </w:tr>
      <w:tr w:rsidR="00B238B2" w14:paraId="60C50346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35421BF4" w14:textId="7209762A" w:rsidR="00B238B2" w:rsidRPr="0088706F" w:rsidRDefault="0088706F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 xml:space="preserve">Yang </w:t>
            </w:r>
            <w:proofErr w:type="spellStart"/>
            <w:r>
              <w:rPr>
                <w:b w:val="0"/>
                <w:bCs w:val="0"/>
                <w:lang w:val="en-US"/>
              </w:rPr>
              <w:t>kedua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simpan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dana </w:t>
            </w:r>
            <w:proofErr w:type="spellStart"/>
            <w:r>
              <w:rPr>
                <w:b w:val="0"/>
                <w:bCs w:val="0"/>
                <w:lang w:val="en-US"/>
              </w:rPr>
              <w:t>darurat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gw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dalam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RDPU yang punya return </w:t>
            </w:r>
            <w:proofErr w:type="spellStart"/>
            <w:r>
              <w:rPr>
                <w:b w:val="0"/>
                <w:bCs w:val="0"/>
                <w:lang w:val="en-US"/>
              </w:rPr>
              <w:t>lebih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baik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tabungan</w:t>
            </w:r>
            <w:proofErr w:type="spellEnd"/>
          </w:p>
        </w:tc>
        <w:tc>
          <w:tcPr>
            <w:tcW w:w="1984" w:type="dxa"/>
          </w:tcPr>
          <w:p w14:paraId="443736DB" w14:textId="5CCF4082" w:rsidR="00B238B2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118" w:type="dxa"/>
          </w:tcPr>
          <w:p w14:paraId="17BB687F" w14:textId="77777777" w:rsidR="00B238B2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41FAE877" w14:textId="77777777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123145B4" w14:textId="77777777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154059E3" w14:textId="4195CDE3" w:rsidR="006D227D" w:rsidRDefault="006D227D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2. RDPU untuk </w:t>
            </w:r>
            <w:proofErr w:type="spellStart"/>
            <w:r>
              <w:rPr>
                <w:lang w:val="en-US"/>
              </w:rPr>
              <w:t>simpan</w:t>
            </w:r>
            <w:proofErr w:type="spellEnd"/>
            <w:r>
              <w:rPr>
                <w:lang w:val="en-US"/>
              </w:rPr>
              <w:t xml:space="preserve"> dana </w:t>
            </w:r>
            <w:proofErr w:type="spellStart"/>
            <w:r>
              <w:rPr>
                <w:lang w:val="en-US"/>
              </w:rPr>
              <w:t>darurat</w:t>
            </w:r>
            <w:proofErr w:type="spellEnd"/>
          </w:p>
        </w:tc>
      </w:tr>
      <w:tr w:rsidR="00B238B2" w14:paraId="40FC5B5A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11B7BE9" w14:textId="773213DF" w:rsidR="00B238B2" w:rsidRPr="006D227D" w:rsidRDefault="006D227D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Yang ketiga</w:t>
            </w:r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tentu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saja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saham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karena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percaya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diri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dengan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skill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untuk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mendapatkan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return di pasar saham. Tapi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harus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make sure dana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tersebut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tidak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gw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butuh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gunakan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untuk minimal 3 tahun kedepan. Karena pasar </w:t>
            </w:r>
            <w:proofErr w:type="spellStart"/>
            <w:r w:rsidR="00EF07DC">
              <w:rPr>
                <w:b w:val="0"/>
                <w:bCs w:val="0"/>
                <w:lang w:val="en-US"/>
              </w:rPr>
              <w:t>saham</w:t>
            </w:r>
            <w:proofErr w:type="spellEnd"/>
            <w:r w:rsidR="00EF07D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memiliki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volatitlitas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tinggi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. Tentu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saja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besar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kemungkinan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gw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juga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bisa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nyangkut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di saham. Karena market selalu butuh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waktu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untuk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kembali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rasional</w:t>
            </w:r>
            <w:proofErr w:type="spellEnd"/>
            <w:r w:rsidR="00E91FD4">
              <w:rPr>
                <w:b w:val="0"/>
                <w:bCs w:val="0"/>
                <w:lang w:val="en-US"/>
              </w:rPr>
              <w:t xml:space="preserve"> dan </w:t>
            </w:r>
            <w:proofErr w:type="spellStart"/>
            <w:r w:rsidR="00E91FD4">
              <w:rPr>
                <w:b w:val="0"/>
                <w:bCs w:val="0"/>
                <w:lang w:val="en-US"/>
              </w:rPr>
              <w:t>kapan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itu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terjadi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diluar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kontrol</w:t>
            </w:r>
            <w:proofErr w:type="spellEnd"/>
            <w:r w:rsidR="006929BC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6929BC">
              <w:rPr>
                <w:b w:val="0"/>
                <w:bCs w:val="0"/>
                <w:lang w:val="en-US"/>
              </w:rPr>
              <w:t>kita</w:t>
            </w:r>
            <w:proofErr w:type="spellEnd"/>
          </w:p>
        </w:tc>
        <w:tc>
          <w:tcPr>
            <w:tcW w:w="1984" w:type="dxa"/>
          </w:tcPr>
          <w:p w14:paraId="166D4734" w14:textId="166BC4ED" w:rsidR="00B238B2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3118" w:type="dxa"/>
          </w:tcPr>
          <w:p w14:paraId="350EAD44" w14:textId="77777777" w:rsidR="00B238B2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6D5832E4" w14:textId="77777777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6876FDDD" w14:textId="77777777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Captio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layar</w:t>
            </w:r>
            <w:proofErr w:type="spellEnd"/>
            <w:r>
              <w:rPr>
                <w:lang w:val="en-US"/>
              </w:rPr>
              <w:t>:</w:t>
            </w:r>
          </w:p>
          <w:p w14:paraId="79515A26" w14:textId="78BC53EB" w:rsidR="006929BC" w:rsidRDefault="006929BC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3. Saham tapi untuk dana yang tidak butuh digunakan min 3 tahun kedepan</w:t>
            </w:r>
          </w:p>
        </w:tc>
      </w:tr>
      <w:tr w:rsidR="00BB27F5" w14:paraId="244C2D1E" w14:textId="77777777" w:rsidTr="00BB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834E9A4" w14:textId="681C1D87" w:rsidR="0001086D" w:rsidRPr="00A60331" w:rsidRDefault="00A60331" w:rsidP="00BE1502">
            <w:pPr>
              <w:rPr>
                <w:b w:val="0"/>
                <w:bCs w:val="0"/>
                <w:lang w:val="en-US"/>
              </w:rPr>
            </w:pPr>
            <w:r>
              <w:rPr>
                <w:b w:val="0"/>
                <w:bCs w:val="0"/>
                <w:lang w:val="en-US"/>
              </w:rPr>
              <w:t>Buat yang gak pede</w:t>
            </w:r>
            <w:r w:rsidR="003E513E">
              <w:rPr>
                <w:b w:val="0"/>
                <w:bCs w:val="0"/>
                <w:lang w:val="en-US"/>
              </w:rPr>
              <w:t xml:space="preserve"> dengan skill di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saham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gak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ada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salahnya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kok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investasi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di RDPT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ataupun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obligasi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negara </w:t>
            </w:r>
            <w:proofErr w:type="spellStart"/>
            <w:r w:rsidR="003E513E">
              <w:rPr>
                <w:b w:val="0"/>
                <w:bCs w:val="0"/>
                <w:lang w:val="en-US"/>
              </w:rPr>
              <w:t>daripada</w:t>
            </w:r>
            <w:proofErr w:type="spellEnd"/>
            <w:r w:rsidR="003E513E">
              <w:rPr>
                <w:b w:val="0"/>
                <w:bCs w:val="0"/>
                <w:lang w:val="en-US"/>
              </w:rPr>
              <w:t xml:space="preserve"> kamu </w:t>
            </w:r>
            <w:r w:rsidR="00725211">
              <w:rPr>
                <w:b w:val="0"/>
                <w:bCs w:val="0"/>
                <w:lang w:val="en-US"/>
              </w:rPr>
              <w:t>nyangkut di saham gorengan.</w:t>
            </w:r>
          </w:p>
        </w:tc>
        <w:tc>
          <w:tcPr>
            <w:tcW w:w="1984" w:type="dxa"/>
          </w:tcPr>
          <w:p w14:paraId="70F3F378" w14:textId="0D13E44A" w:rsidR="00BB27F5" w:rsidRDefault="00DA3474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69464B9C" w14:textId="1A4D2DBB" w:rsidR="00BB27F5" w:rsidRDefault="0034639E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5FDC0A0E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</w:p>
          <w:p w14:paraId="3B76938F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layar:</w:t>
            </w:r>
          </w:p>
          <w:p w14:paraId="0410EE31" w14:textId="77777777" w:rsidR="00202703" w:rsidRDefault="00202703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IHSG Jan 2020:</w:t>
            </w:r>
            <w:r w:rsidR="007E221B">
              <w:rPr>
                <w:lang w:val="en-US"/>
              </w:rPr>
              <w:t xml:space="preserve"> 6.299</w:t>
            </w:r>
          </w:p>
          <w:p w14:paraId="7E14DDC7" w14:textId="77777777" w:rsidR="007E221B" w:rsidRDefault="007E221B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IHSG Oct 2025: 8.163</w:t>
            </w:r>
          </w:p>
          <w:p w14:paraId="59D039F4" w14:textId="7A2265DE" w:rsidR="007E221B" w:rsidRDefault="007E221B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 xml:space="preserve">CAGR = </w:t>
            </w:r>
            <w:r w:rsidR="00964F4F">
              <w:rPr>
                <w:lang w:val="en-US"/>
              </w:rPr>
              <w:t>5.3%</w:t>
            </w:r>
          </w:p>
        </w:tc>
      </w:tr>
      <w:tr w:rsidR="005176AF" w14:paraId="03144083" w14:textId="77777777" w:rsidTr="00BB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71B056C4" w14:textId="57E65C0A" w:rsidR="005176AF" w:rsidRDefault="00136040" w:rsidP="00BB27F5">
            <w:pPr>
              <w:rPr>
                <w:b w:val="0"/>
                <w:bCs w:val="0"/>
                <w:lang w:val="en-US"/>
              </w:rPr>
            </w:pPr>
            <w:proofErr w:type="spellStart"/>
            <w:proofErr w:type="gramStart"/>
            <w:r>
              <w:rPr>
                <w:b w:val="0"/>
                <w:bCs w:val="0"/>
                <w:lang w:val="en-US"/>
              </w:rPr>
              <w:t>Waduh..</w:t>
            </w:r>
            <w:proofErr w:type="gramEnd"/>
            <w:r>
              <w:rPr>
                <w:b w:val="0"/>
                <w:bCs w:val="0"/>
                <w:lang w:val="en-US"/>
              </w:rPr>
              <w:t>Kalau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gitu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banyak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ya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jenis instrument </w:t>
            </w:r>
            <w:proofErr w:type="spellStart"/>
            <w:r>
              <w:rPr>
                <w:b w:val="0"/>
                <w:bCs w:val="0"/>
                <w:lang w:val="en-US"/>
              </w:rPr>
              <w:t>investasi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yang </w:t>
            </w:r>
            <w:proofErr w:type="spellStart"/>
            <w:r>
              <w:rPr>
                <w:b w:val="0"/>
                <w:bCs w:val="0"/>
                <w:lang w:val="en-US"/>
              </w:rPr>
              <w:t>butuh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dipelajari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. </w:t>
            </w:r>
            <w:proofErr w:type="spellStart"/>
            <w:r>
              <w:rPr>
                <w:b w:val="0"/>
                <w:bCs w:val="0"/>
                <w:lang w:val="en-US"/>
              </w:rPr>
              <w:t>Bingung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mulai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belajar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bCs w:val="0"/>
                <w:lang w:val="en-US"/>
              </w:rPr>
              <w:t>dari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mana? Coba deh consider </w:t>
            </w:r>
            <w:proofErr w:type="spellStart"/>
            <w:r>
              <w:rPr>
                <w:b w:val="0"/>
                <w:bCs w:val="0"/>
                <w:lang w:val="en-US"/>
              </w:rPr>
              <w:t>ikut</w:t>
            </w:r>
            <w:proofErr w:type="spellEnd"/>
            <w:r>
              <w:rPr>
                <w:b w:val="0"/>
                <w:bCs w:val="0"/>
                <w:lang w:val="en-US"/>
              </w:rPr>
              <w:t xml:space="preserve"> acara #DoItCERDAS</w:t>
            </w:r>
            <w:r w:rsidR="00821166">
              <w:rPr>
                <w:b w:val="0"/>
                <w:bCs w:val="0"/>
                <w:lang w:val="en-US"/>
              </w:rPr>
              <w:t xml:space="preserve">,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Keterangannya</w:t>
            </w:r>
            <w:proofErr w:type="spellEnd"/>
            <w:r w:rsidR="0082116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ada</w:t>
            </w:r>
            <w:proofErr w:type="spellEnd"/>
            <w:r w:rsidR="00821166">
              <w:rPr>
                <w:b w:val="0"/>
                <w:bCs w:val="0"/>
                <w:lang w:val="en-US"/>
              </w:rPr>
              <w:t xml:space="preserve"> di caption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dibawah</w:t>
            </w:r>
            <w:proofErr w:type="spellEnd"/>
            <w:r w:rsidR="00821166">
              <w:rPr>
                <w:b w:val="0"/>
                <w:bCs w:val="0"/>
                <w:lang w:val="en-US"/>
              </w:rPr>
              <w:t xml:space="preserve"> </w:t>
            </w:r>
            <w:proofErr w:type="spellStart"/>
            <w:r w:rsidR="00821166">
              <w:rPr>
                <w:b w:val="0"/>
                <w:bCs w:val="0"/>
                <w:lang w:val="en-US"/>
              </w:rPr>
              <w:t>ya</w:t>
            </w:r>
            <w:proofErr w:type="spellEnd"/>
            <w:r w:rsidR="00821166">
              <w:rPr>
                <w:b w:val="0"/>
                <w:bCs w:val="0"/>
                <w:lang w:val="en-US"/>
              </w:rPr>
              <w:t>.</w:t>
            </w:r>
          </w:p>
        </w:tc>
        <w:tc>
          <w:tcPr>
            <w:tcW w:w="1984" w:type="dxa"/>
          </w:tcPr>
          <w:p w14:paraId="14FD9325" w14:textId="08C0A1C0" w:rsidR="005176AF" w:rsidRDefault="00810978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3118" w:type="dxa"/>
          </w:tcPr>
          <w:p w14:paraId="1827DB8E" w14:textId="77777777" w:rsidR="005176AF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Thowilz ngomong</w:t>
            </w:r>
          </w:p>
          <w:p w14:paraId="4A167FD2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</w:p>
          <w:p w14:paraId="1FCDCDB7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Caption Layar</w:t>
            </w:r>
          </w:p>
          <w:p w14:paraId="5EF56C91" w14:textId="777777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#DoItCerdas</w:t>
            </w:r>
          </w:p>
          <w:p w14:paraId="5F02A22B" w14:textId="05520977" w:rsidR="00253B54" w:rsidRDefault="00253B54" w:rsidP="00BB27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“</w:t>
            </w:r>
            <w:proofErr w:type="spellStart"/>
            <w:r>
              <w:rPr>
                <w:lang w:val="en-US"/>
              </w:rPr>
              <w:t>Keterangan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di caption dibawah”</w:t>
            </w:r>
          </w:p>
        </w:tc>
      </w:tr>
      <w:tr w:rsidR="00B13F57" w14:paraId="4D5E28C2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</w:tcPr>
          <w:p w14:paraId="0E7B6674" w14:textId="571A8CDF" w:rsidR="00B13F57" w:rsidRDefault="00B13F57" w:rsidP="00BB27F5">
            <w:pPr>
              <w:rPr>
                <w:lang w:val="en-US"/>
              </w:rPr>
            </w:pPr>
            <w:r>
              <w:rPr>
                <w:lang w:val="en-US"/>
              </w:rPr>
              <w:t>Total duration (second)</w:t>
            </w:r>
          </w:p>
        </w:tc>
        <w:tc>
          <w:tcPr>
            <w:tcW w:w="5102" w:type="dxa"/>
            <w:gridSpan w:val="2"/>
          </w:tcPr>
          <w:p w14:paraId="7FB49251" w14:textId="0DAA439C" w:rsidR="00B13F57" w:rsidRDefault="001914AC" w:rsidP="00BB27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6D2AE6">
              <w:rPr>
                <w:lang w:val="en-US"/>
              </w:rPr>
              <w:t>2</w:t>
            </w:r>
          </w:p>
        </w:tc>
      </w:tr>
    </w:tbl>
    <w:p w14:paraId="4CB45A64" w14:textId="77777777" w:rsidR="00B13F57" w:rsidRDefault="00B13F57" w:rsidP="00BB27F5">
      <w:pPr>
        <w:rPr>
          <w:lang w:val="en-US"/>
        </w:rPr>
      </w:pPr>
    </w:p>
    <w:p w14:paraId="03EE1714" w14:textId="77777777" w:rsidR="004820E8" w:rsidRDefault="004820E8" w:rsidP="00BB27F5">
      <w:pPr>
        <w:rPr>
          <w:lang w:val="en-US"/>
        </w:rPr>
      </w:pPr>
    </w:p>
    <w:p w14:paraId="631C3C8B" w14:textId="77777777" w:rsidR="004D0857" w:rsidRDefault="004D0857" w:rsidP="00BB27F5">
      <w:pPr>
        <w:rPr>
          <w:lang w:val="en-US"/>
        </w:rPr>
      </w:pPr>
    </w:p>
    <w:p w14:paraId="667B2610" w14:textId="77777777" w:rsidR="004D0857" w:rsidRDefault="004D0857" w:rsidP="00BB27F5">
      <w:pPr>
        <w:rPr>
          <w:lang w:val="en-US"/>
        </w:rPr>
      </w:pPr>
    </w:p>
    <w:p w14:paraId="72D362C8" w14:textId="77777777" w:rsidR="004D0857" w:rsidRDefault="004D0857" w:rsidP="00BB27F5">
      <w:pPr>
        <w:rPr>
          <w:lang w:val="en-US"/>
        </w:rPr>
      </w:pPr>
    </w:p>
    <w:p w14:paraId="2BFDC0EF" w14:textId="77777777" w:rsidR="004D0857" w:rsidRDefault="004D0857" w:rsidP="00BB27F5">
      <w:pPr>
        <w:rPr>
          <w:lang w:val="en-US"/>
        </w:rPr>
      </w:pPr>
    </w:p>
    <w:p w14:paraId="54B5BCD2" w14:textId="77777777" w:rsidR="004D0857" w:rsidRDefault="004D0857" w:rsidP="00BB27F5">
      <w:pPr>
        <w:rPr>
          <w:lang w:val="en-US"/>
        </w:rPr>
      </w:pPr>
    </w:p>
    <w:p w14:paraId="7F83D8CA" w14:textId="77777777" w:rsidR="004D0857" w:rsidRDefault="004D0857" w:rsidP="00BB27F5">
      <w:pPr>
        <w:rPr>
          <w:lang w:val="en-US"/>
        </w:rPr>
      </w:pPr>
    </w:p>
    <w:p w14:paraId="00897286" w14:textId="77777777" w:rsidR="004D0857" w:rsidRDefault="004D0857" w:rsidP="00BB27F5">
      <w:pPr>
        <w:rPr>
          <w:lang w:val="en-US"/>
        </w:rPr>
      </w:pPr>
    </w:p>
    <w:p w14:paraId="48E50FE0" w14:textId="77777777" w:rsidR="004D0857" w:rsidRDefault="004D0857" w:rsidP="00BB27F5">
      <w:pPr>
        <w:rPr>
          <w:lang w:val="en-US"/>
        </w:rPr>
      </w:pPr>
    </w:p>
    <w:p w14:paraId="6807926B" w14:textId="77777777" w:rsidR="004D0857" w:rsidRDefault="004D0857" w:rsidP="00BB27F5">
      <w:pPr>
        <w:rPr>
          <w:lang w:val="en-US"/>
        </w:rPr>
      </w:pPr>
    </w:p>
    <w:p w14:paraId="72AB5FBE" w14:textId="77777777" w:rsidR="004D0857" w:rsidRDefault="004D0857" w:rsidP="00BB27F5">
      <w:pPr>
        <w:rPr>
          <w:lang w:val="en-US"/>
        </w:rPr>
      </w:pPr>
    </w:p>
    <w:p w14:paraId="0BFE9A96" w14:textId="77777777" w:rsidR="004D0857" w:rsidRDefault="004D0857" w:rsidP="00BB27F5">
      <w:pPr>
        <w:rPr>
          <w:lang w:val="en-US"/>
        </w:rPr>
      </w:pPr>
    </w:p>
    <w:p w14:paraId="7A9343FE" w14:textId="77777777" w:rsidR="004D0857" w:rsidRDefault="004D0857" w:rsidP="00BB27F5">
      <w:pPr>
        <w:rPr>
          <w:lang w:val="en-US"/>
        </w:rPr>
      </w:pPr>
    </w:p>
    <w:p w14:paraId="02B5756C" w14:textId="77777777" w:rsidR="004D0857" w:rsidRDefault="004D0857" w:rsidP="00BB27F5">
      <w:pPr>
        <w:rPr>
          <w:lang w:val="en-US"/>
        </w:rPr>
      </w:pPr>
    </w:p>
    <w:p w14:paraId="6096ADF4" w14:textId="77777777" w:rsidR="004D0857" w:rsidRDefault="004D0857" w:rsidP="00BB27F5">
      <w:pPr>
        <w:rPr>
          <w:lang w:val="en-US"/>
        </w:rPr>
      </w:pPr>
    </w:p>
    <w:p w14:paraId="7CBB18DD" w14:textId="77777777" w:rsidR="004D0857" w:rsidRDefault="004D0857" w:rsidP="00BB27F5">
      <w:pPr>
        <w:rPr>
          <w:lang w:val="en-US"/>
        </w:rPr>
      </w:pPr>
    </w:p>
    <w:p w14:paraId="5D0EA80F" w14:textId="6C8DCA27" w:rsidR="004D0857" w:rsidRDefault="004D0857" w:rsidP="00BB27F5">
      <w:pPr>
        <w:rPr>
          <w:b/>
          <w:bCs/>
          <w:lang w:val="en-US"/>
        </w:rPr>
      </w:pPr>
      <w:r w:rsidRPr="004D0857">
        <w:rPr>
          <w:b/>
          <w:bCs/>
          <w:lang w:val="en-US"/>
        </w:rPr>
        <w:t xml:space="preserve">Home Credit X </w:t>
      </w:r>
      <w:hyperlink r:id="rId13" w:history="1">
        <w:proofErr w:type="spellStart"/>
        <w:r>
          <w:rPr>
            <w:rStyle w:val="Hyperlink"/>
            <w:b/>
            <w:bCs/>
            <w:lang w:val="en-US"/>
          </w:rPr>
          <w:t>adriansiaril</w:t>
        </w:r>
        <w:proofErr w:type="spellEnd"/>
      </w:hyperlink>
    </w:p>
    <w:p w14:paraId="4ED7ADE3" w14:textId="7AF47DBC" w:rsidR="004D0857" w:rsidRPr="004D0857" w:rsidRDefault="004D0857" w:rsidP="00BB27F5">
      <w:pPr>
        <w:rPr>
          <w:b/>
          <w:bCs/>
          <w:lang w:val="en-US"/>
        </w:rPr>
      </w:pPr>
      <w:r w:rsidRPr="004D0857">
        <w:rPr>
          <w:b/>
          <w:bCs/>
          <w:lang w:val="en-US"/>
        </w:rPr>
        <w:drawing>
          <wp:inline distT="0" distB="0" distL="0" distR="0" wp14:anchorId="10887E93" wp14:editId="12FD3A81">
            <wp:extent cx="5943600" cy="3085465"/>
            <wp:effectExtent l="0" t="0" r="0" b="635"/>
            <wp:docPr id="278271815" name="Picture 1" descr="A screenshot of a social medi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271815" name="Picture 1" descr="A screenshot of a social media account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5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C2A297" w14:textId="64F318E3" w:rsidR="004D0857" w:rsidRDefault="004D0857" w:rsidP="00BB27F5">
      <w:r w:rsidRPr="004D0857">
        <w:t>Gini-</w:t>
      </w:r>
      <w:proofErr w:type="spellStart"/>
      <w:r w:rsidRPr="004D0857">
        <w:t>gini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pernah</w:t>
      </w:r>
      <w:proofErr w:type="spellEnd"/>
      <w:r w:rsidRPr="004D0857">
        <w:t xml:space="preserve"> </w:t>
      </w:r>
      <w:proofErr w:type="spellStart"/>
      <w:r w:rsidRPr="004D0857">
        <w:t>lho</w:t>
      </w:r>
      <w:proofErr w:type="spellEnd"/>
      <w:r w:rsidRPr="004D0857">
        <w:t xml:space="preserve"> </w:t>
      </w:r>
      <w:proofErr w:type="spellStart"/>
      <w:r w:rsidRPr="004D0857">
        <w:t>ngerasain</w:t>
      </w:r>
      <w:proofErr w:type="spellEnd"/>
      <w:r w:rsidRPr="004D0857">
        <w:t xml:space="preserve"> </w:t>
      </w:r>
      <w:proofErr w:type="spellStart"/>
      <w:r w:rsidRPr="004D0857">
        <w:t>gaji</w:t>
      </w:r>
      <w:proofErr w:type="spellEnd"/>
      <w:r w:rsidRPr="004D0857">
        <w:t xml:space="preserve"> UMR. Saat </w:t>
      </w:r>
      <w:proofErr w:type="spellStart"/>
      <w:r w:rsidRPr="004D0857">
        <w:t>kenal</w:t>
      </w:r>
      <w:proofErr w:type="spellEnd"/>
      <w:r w:rsidRPr="004D0857">
        <w:t xml:space="preserve"> </w:t>
      </w:r>
      <w:proofErr w:type="spellStart"/>
      <w:r w:rsidRPr="004D0857">
        <w:t>istri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di </w:t>
      </w:r>
      <w:proofErr w:type="spellStart"/>
      <w:r w:rsidRPr="004D0857">
        <w:t>kantor</w:t>
      </w:r>
      <w:proofErr w:type="spellEnd"/>
      <w:r w:rsidRPr="004D0857">
        <w:t xml:space="preserve"> </w:t>
      </w:r>
      <w:proofErr w:type="spellStart"/>
      <w:r w:rsidRPr="004D0857">
        <w:t>dulu</w:t>
      </w:r>
      <w:proofErr w:type="spellEnd"/>
      <w:r w:rsidRPr="004D0857">
        <w:t xml:space="preserve">, </w:t>
      </w:r>
      <w:proofErr w:type="spellStart"/>
      <w:r w:rsidRPr="004D0857">
        <w:t>gaji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itu</w:t>
      </w:r>
      <w:proofErr w:type="spellEnd"/>
      <w:r w:rsidRPr="004D0857">
        <w:t xml:space="preserve"> </w:t>
      </w:r>
      <w:proofErr w:type="spellStart"/>
      <w:r w:rsidRPr="004D0857">
        <w:t>memang</w:t>
      </w:r>
      <w:proofErr w:type="spellEnd"/>
      <w:r w:rsidRPr="004D0857">
        <w:t xml:space="preserve"> UMR dan </w:t>
      </w:r>
      <w:proofErr w:type="spellStart"/>
      <w:r w:rsidRPr="004D0857">
        <w:t>dia</w:t>
      </w:r>
      <w:proofErr w:type="spellEnd"/>
      <w:r w:rsidRPr="004D0857">
        <w:t xml:space="preserve"> </w:t>
      </w:r>
      <w:proofErr w:type="spellStart"/>
      <w:r w:rsidRPr="004D0857">
        <w:t>malah</w:t>
      </w:r>
      <w:proofErr w:type="spellEnd"/>
      <w:r w:rsidRPr="004D0857">
        <w:t xml:space="preserve"> </w:t>
      </w:r>
      <w:proofErr w:type="spellStart"/>
      <w:r w:rsidRPr="004D0857">
        <w:t>jadi</w:t>
      </w:r>
      <w:proofErr w:type="spellEnd"/>
      <w:r w:rsidRPr="004D0857">
        <w:t xml:space="preserve"> </w:t>
      </w:r>
      <w:proofErr w:type="spellStart"/>
      <w:r w:rsidRPr="004D0857">
        <w:t>manajer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. Terus </w:t>
      </w:r>
      <w:proofErr w:type="spellStart"/>
      <w:r w:rsidRPr="004D0857">
        <w:t>gimana</w:t>
      </w:r>
      <w:proofErr w:type="spellEnd"/>
      <w:r w:rsidRPr="004D0857">
        <w:t xml:space="preserve"> </w:t>
      </w:r>
      <w:proofErr w:type="spellStart"/>
      <w:r w:rsidRPr="004D0857">
        <w:t>caranya</w:t>
      </w:r>
      <w:proofErr w:type="spellEnd"/>
      <w:r w:rsidRPr="004D0857">
        <w:t xml:space="preserve"> </w:t>
      </w:r>
      <w:proofErr w:type="spellStart"/>
      <w:r w:rsidRPr="004D0857">
        <w:t>bisa</w:t>
      </w:r>
      <w:proofErr w:type="spellEnd"/>
      <w:r w:rsidRPr="004D0857">
        <w:t xml:space="preserve"> </w:t>
      </w:r>
      <w:proofErr w:type="spellStart"/>
      <w:r w:rsidRPr="004D0857">
        <w:t>jadi</w:t>
      </w:r>
      <w:proofErr w:type="spellEnd"/>
      <w:r w:rsidRPr="004D0857">
        <w:t xml:space="preserve"> </w:t>
      </w:r>
      <w:proofErr w:type="spellStart"/>
      <w:r w:rsidRPr="004D0857">
        <w:t>seperti</w:t>
      </w:r>
      <w:proofErr w:type="spellEnd"/>
      <w:r w:rsidRPr="004D0857">
        <w:t xml:space="preserve"> </w:t>
      </w:r>
      <w:proofErr w:type="spellStart"/>
      <w:r w:rsidRPr="004D0857">
        <w:t>sekarang</w:t>
      </w:r>
      <w:proofErr w:type="spellEnd"/>
      <w:r w:rsidRPr="004D0857">
        <w:t xml:space="preserve"> - </w:t>
      </w:r>
      <w:proofErr w:type="spellStart"/>
      <w:r w:rsidRPr="004D0857">
        <w:t>bisa</w:t>
      </w:r>
      <w:proofErr w:type="spellEnd"/>
      <w:r w:rsidRPr="004D0857">
        <w:t xml:space="preserve"> </w:t>
      </w:r>
      <w:proofErr w:type="spellStart"/>
      <w:r w:rsidRPr="004D0857">
        <w:t>nikahin</w:t>
      </w:r>
      <w:proofErr w:type="spellEnd"/>
      <w:r w:rsidRPr="004D0857">
        <w:t xml:space="preserve"> </w:t>
      </w:r>
      <w:proofErr w:type="spellStart"/>
      <w:r w:rsidRPr="004D0857">
        <w:t>sampe</w:t>
      </w:r>
      <w:proofErr w:type="spellEnd"/>
      <w:r w:rsidRPr="004D0857">
        <w:t xml:space="preserve"> </w:t>
      </w:r>
      <w:proofErr w:type="spellStart"/>
      <w:r w:rsidRPr="004D0857">
        <w:t>ajak</w:t>
      </w:r>
      <w:proofErr w:type="spellEnd"/>
      <w:r w:rsidRPr="004D0857">
        <w:t xml:space="preserve"> </w:t>
      </w:r>
      <w:proofErr w:type="spellStart"/>
      <w:r w:rsidRPr="004D0857">
        <w:t>jalan-jalan</w:t>
      </w:r>
      <w:proofErr w:type="spellEnd"/>
      <w:r w:rsidRPr="004D0857">
        <w:t xml:space="preserve">? Ya </w:t>
      </w:r>
      <w:proofErr w:type="spellStart"/>
      <w:r w:rsidRPr="004D0857">
        <w:t>terlepas</w:t>
      </w:r>
      <w:proofErr w:type="spellEnd"/>
      <w:r w:rsidRPr="004D0857">
        <w:t xml:space="preserve"> </w:t>
      </w:r>
      <w:proofErr w:type="spellStart"/>
      <w:r w:rsidRPr="004D0857">
        <w:t>dari</w:t>
      </w:r>
      <w:proofErr w:type="spellEnd"/>
      <w:r w:rsidRPr="004D0857">
        <w:t xml:space="preserve"> </w:t>
      </w:r>
      <w:proofErr w:type="spellStart"/>
      <w:r w:rsidRPr="004D0857">
        <w:t>berapapun</w:t>
      </w:r>
      <w:proofErr w:type="spellEnd"/>
      <w:r w:rsidRPr="004D0857">
        <w:t xml:space="preserve"> </w:t>
      </w:r>
      <w:proofErr w:type="spellStart"/>
      <w:r w:rsidRPr="004D0857">
        <w:t>pemasukan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, </w:t>
      </w:r>
      <w:proofErr w:type="spellStart"/>
      <w:r w:rsidRPr="004D0857">
        <w:t>semenjak</w:t>
      </w:r>
      <w:proofErr w:type="spellEnd"/>
      <w:r w:rsidRPr="004D0857">
        <w:t xml:space="preserve"> </w:t>
      </w:r>
      <w:proofErr w:type="spellStart"/>
      <w:r w:rsidRPr="004D0857">
        <w:t>dulu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praktekkin</w:t>
      </w:r>
      <w:proofErr w:type="spellEnd"/>
      <w:r w:rsidRPr="004D0857">
        <w:t xml:space="preserve"> </w:t>
      </w:r>
      <w:proofErr w:type="spellStart"/>
      <w:r w:rsidRPr="004D0857">
        <w:t>beberapa</w:t>
      </w:r>
      <w:proofErr w:type="spellEnd"/>
      <w:r w:rsidRPr="004D0857">
        <w:t xml:space="preserve"> </w:t>
      </w:r>
      <w:proofErr w:type="spellStart"/>
      <w:r w:rsidRPr="004D0857">
        <w:t>hal</w:t>
      </w:r>
      <w:proofErr w:type="spellEnd"/>
      <w:r w:rsidRPr="004D0857">
        <w:t xml:space="preserve"> </w:t>
      </w:r>
      <w:proofErr w:type="spellStart"/>
      <w:r w:rsidRPr="004D0857">
        <w:t>ini</w:t>
      </w:r>
      <w:proofErr w:type="spellEnd"/>
      <w:r w:rsidRPr="004D0857">
        <w:t xml:space="preserve">: </w:t>
      </w:r>
    </w:p>
    <w:p w14:paraId="1FDD15FF" w14:textId="71EBA273" w:rsidR="004D0857" w:rsidRDefault="004D0857" w:rsidP="00BB27F5">
      <w:commentRangeStart w:id="1"/>
      <w:commentRangeStart w:id="2"/>
      <w:r w:rsidRPr="00D83380">
        <w:rPr>
          <w:highlight w:val="yellow"/>
        </w:rPr>
        <w:t xml:space="preserve">1. </w:t>
      </w:r>
      <w:proofErr w:type="spellStart"/>
      <w:r w:rsidRPr="00D83380">
        <w:rPr>
          <w:highlight w:val="yellow"/>
        </w:rPr>
        <w:t>Pertama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adalah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prinsip</w:t>
      </w:r>
      <w:proofErr w:type="spellEnd"/>
      <w:r w:rsidRPr="00D83380">
        <w:rPr>
          <w:highlight w:val="yellow"/>
        </w:rPr>
        <w:t xml:space="preserve"> “debt-free”, </w:t>
      </w:r>
      <w:proofErr w:type="spellStart"/>
      <w:r w:rsidRPr="00D83380">
        <w:rPr>
          <w:highlight w:val="yellow"/>
        </w:rPr>
        <w:t>dimana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hal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pertama</w:t>
      </w:r>
      <w:proofErr w:type="spellEnd"/>
      <w:r w:rsidRPr="00D83380">
        <w:rPr>
          <w:highlight w:val="yellow"/>
        </w:rPr>
        <w:t xml:space="preserve"> yang </w:t>
      </w:r>
      <w:proofErr w:type="spellStart"/>
      <w:r w:rsidRPr="00D83380">
        <w:rPr>
          <w:highlight w:val="yellow"/>
        </w:rPr>
        <w:t>gue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lakukan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setelah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terima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gaji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adalah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melunasi</w:t>
      </w:r>
      <w:proofErr w:type="spellEnd"/>
      <w:r w:rsidRPr="00D83380">
        <w:rPr>
          <w:highlight w:val="yellow"/>
        </w:rPr>
        <w:t xml:space="preserve"> utang. (popup </w:t>
      </w:r>
      <w:proofErr w:type="spellStart"/>
      <w:r w:rsidRPr="00D83380">
        <w:rPr>
          <w:highlight w:val="yellow"/>
        </w:rPr>
        <w:t>gambar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tagihan</w:t>
      </w:r>
      <w:proofErr w:type="spellEnd"/>
      <w:r w:rsidRPr="00D83380">
        <w:rPr>
          <w:highlight w:val="yellow"/>
        </w:rPr>
        <w:t xml:space="preserve"> dan </w:t>
      </w:r>
      <w:proofErr w:type="spellStart"/>
      <w:r w:rsidRPr="00D83380">
        <w:rPr>
          <w:highlight w:val="yellow"/>
        </w:rPr>
        <w:t>kartu</w:t>
      </w:r>
      <w:proofErr w:type="spellEnd"/>
      <w:r w:rsidRPr="00D83380">
        <w:rPr>
          <w:highlight w:val="yellow"/>
        </w:rPr>
        <w:t xml:space="preserve"> </w:t>
      </w:r>
      <w:proofErr w:type="spellStart"/>
      <w:r w:rsidRPr="00D83380">
        <w:rPr>
          <w:highlight w:val="yellow"/>
        </w:rPr>
        <w:t>kredit</w:t>
      </w:r>
      <w:proofErr w:type="spellEnd"/>
      <w:r w:rsidRPr="00D83380">
        <w:rPr>
          <w:highlight w:val="yellow"/>
        </w:rPr>
        <w:t>)</w:t>
      </w:r>
      <w:r w:rsidR="00D83380">
        <w:t xml:space="preserve"> </w:t>
      </w:r>
      <w:r w:rsidRPr="004D0857">
        <w:t xml:space="preserve"> </w:t>
      </w:r>
      <w:commentRangeEnd w:id="1"/>
      <w:r w:rsidR="00D83380">
        <w:rPr>
          <w:rStyle w:val="CommentReference"/>
          <w:sz w:val="24"/>
          <w:szCs w:val="24"/>
        </w:rPr>
        <w:commentReference w:id="1"/>
      </w:r>
      <w:commentRangeEnd w:id="2"/>
      <w:r w:rsidR="00A779D7">
        <w:rPr>
          <w:rStyle w:val="CommentReference"/>
          <w:sz w:val="24"/>
          <w:szCs w:val="24"/>
        </w:rPr>
        <w:commentReference w:id="2"/>
      </w:r>
    </w:p>
    <w:p w14:paraId="75345441" w14:textId="77777777" w:rsidR="004D0857" w:rsidRDefault="004D0857" w:rsidP="00BB27F5">
      <w:r w:rsidRPr="004D0857">
        <w:t xml:space="preserve">2. </w:t>
      </w:r>
      <w:proofErr w:type="spellStart"/>
      <w:r w:rsidRPr="004D0857">
        <w:t>Kedua</w:t>
      </w:r>
      <w:proofErr w:type="spellEnd"/>
      <w:r w:rsidRPr="004D0857">
        <w:t xml:space="preserve">, “save first, spend later”. Ada orang-orang yang </w:t>
      </w:r>
      <w:proofErr w:type="spellStart"/>
      <w:r w:rsidRPr="004D0857">
        <w:t>menyisihkan</w:t>
      </w:r>
      <w:proofErr w:type="spellEnd"/>
      <w:r w:rsidRPr="004D0857">
        <w:t xml:space="preserve"> </w:t>
      </w:r>
      <w:proofErr w:type="spellStart"/>
      <w:r w:rsidRPr="004D0857">
        <w:t>tabungan</w:t>
      </w:r>
      <w:proofErr w:type="spellEnd"/>
      <w:r w:rsidRPr="004D0857">
        <w:t xml:space="preserve"> </w:t>
      </w:r>
      <w:proofErr w:type="spellStart"/>
      <w:r w:rsidRPr="004D0857">
        <w:t>atau</w:t>
      </w:r>
      <w:proofErr w:type="spellEnd"/>
      <w:r w:rsidRPr="004D0857">
        <w:t xml:space="preserve"> </w:t>
      </w:r>
      <w:proofErr w:type="spellStart"/>
      <w:r w:rsidRPr="004D0857">
        <w:t>investasi</w:t>
      </w:r>
      <w:proofErr w:type="spellEnd"/>
      <w:r w:rsidRPr="004D0857">
        <w:t xml:space="preserve"> di </w:t>
      </w:r>
      <w:proofErr w:type="spellStart"/>
      <w:r w:rsidRPr="004D0857">
        <w:t>belakang</w:t>
      </w:r>
      <w:proofErr w:type="spellEnd"/>
      <w:r w:rsidRPr="004D0857">
        <w:t xml:space="preserve">, </w:t>
      </w:r>
      <w:proofErr w:type="spellStart"/>
      <w:r w:rsidRPr="004D0857">
        <w:t>kalau</w:t>
      </w:r>
      <w:proofErr w:type="spellEnd"/>
      <w:r w:rsidRPr="004D0857">
        <w:t xml:space="preserve"> </w:t>
      </w:r>
      <w:proofErr w:type="spellStart"/>
      <w:r w:rsidRPr="004D0857">
        <w:t>ada</w:t>
      </w:r>
      <w:proofErr w:type="spellEnd"/>
      <w:r w:rsidRPr="004D0857">
        <w:t xml:space="preserve"> </w:t>
      </w:r>
      <w:proofErr w:type="spellStart"/>
      <w:r w:rsidRPr="004D0857">
        <w:t>sisa</w:t>
      </w:r>
      <w:proofErr w:type="spellEnd"/>
      <w:r w:rsidRPr="004D0857">
        <w:t xml:space="preserve">. Kalo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justru</w:t>
      </w:r>
      <w:proofErr w:type="spellEnd"/>
      <w:r w:rsidRPr="004D0857">
        <w:t xml:space="preserve"> </w:t>
      </w:r>
      <w:proofErr w:type="spellStart"/>
      <w:r w:rsidRPr="004D0857">
        <w:t>menyisihkan</w:t>
      </w:r>
      <w:proofErr w:type="spellEnd"/>
      <w:r w:rsidRPr="004D0857">
        <w:t xml:space="preserve"> di </w:t>
      </w:r>
      <w:proofErr w:type="spellStart"/>
      <w:r w:rsidRPr="004D0857">
        <w:t>depan</w:t>
      </w:r>
      <w:proofErr w:type="spellEnd"/>
      <w:r w:rsidRPr="004D0857">
        <w:t xml:space="preserve"> (popup </w:t>
      </w:r>
      <w:proofErr w:type="spellStart"/>
      <w:r w:rsidRPr="004D0857">
        <w:t>ilustrasi</w:t>
      </w:r>
      <w:proofErr w:type="spellEnd"/>
      <w:r w:rsidRPr="004D0857">
        <w:t xml:space="preserve"> </w:t>
      </w:r>
      <w:proofErr w:type="spellStart"/>
      <w:r w:rsidRPr="004D0857">
        <w:t>tabungan</w:t>
      </w:r>
      <w:proofErr w:type="spellEnd"/>
      <w:r w:rsidRPr="004D0857">
        <w:t xml:space="preserve"> dan </w:t>
      </w:r>
      <w:proofErr w:type="spellStart"/>
      <w:r w:rsidRPr="004D0857">
        <w:t>investasi</w:t>
      </w:r>
      <w:proofErr w:type="spellEnd"/>
      <w:r w:rsidRPr="004D0857">
        <w:t xml:space="preserve">). Ga papa </w:t>
      </w:r>
      <w:proofErr w:type="spellStart"/>
      <w:r w:rsidRPr="004D0857">
        <w:t>kecil</w:t>
      </w:r>
      <w:proofErr w:type="spellEnd"/>
      <w:r w:rsidRPr="004D0857">
        <w:t xml:space="preserve"> </w:t>
      </w:r>
      <w:proofErr w:type="spellStart"/>
      <w:r w:rsidRPr="004D0857">
        <w:t>misalnya</w:t>
      </w:r>
      <w:proofErr w:type="spellEnd"/>
      <w:r w:rsidRPr="004D0857">
        <w:t xml:space="preserve"> 5% </w:t>
      </w:r>
      <w:proofErr w:type="spellStart"/>
      <w:r w:rsidRPr="004D0857">
        <w:t>sampai</w:t>
      </w:r>
      <w:proofErr w:type="spellEnd"/>
      <w:r w:rsidRPr="004D0857">
        <w:t xml:space="preserve"> 10%. </w:t>
      </w:r>
    </w:p>
    <w:p w14:paraId="24355C17" w14:textId="77777777" w:rsidR="004D0857" w:rsidRDefault="004D0857" w:rsidP="00BB27F5">
      <w:r w:rsidRPr="004D0857">
        <w:t xml:space="preserve">3. Baru </w:t>
      </w:r>
      <w:proofErr w:type="spellStart"/>
      <w:r w:rsidRPr="004D0857">
        <w:t>sisanya</w:t>
      </w:r>
      <w:proofErr w:type="spellEnd"/>
      <w:r w:rsidRPr="004D0857">
        <w:t xml:space="preserve"> </w:t>
      </w:r>
      <w:proofErr w:type="spellStart"/>
      <w:r w:rsidRPr="004D0857">
        <w:t>boleh</w:t>
      </w:r>
      <w:proofErr w:type="spellEnd"/>
      <w:r w:rsidRPr="004D0857">
        <w:t xml:space="preserve"> </w:t>
      </w:r>
      <w:proofErr w:type="spellStart"/>
      <w:r w:rsidRPr="004D0857">
        <w:t>dipakai</w:t>
      </w:r>
      <w:proofErr w:type="spellEnd"/>
      <w:r w:rsidRPr="004D0857">
        <w:t xml:space="preserve"> </w:t>
      </w:r>
      <w:proofErr w:type="spellStart"/>
      <w:r w:rsidRPr="004D0857">
        <w:t>jadi</w:t>
      </w:r>
      <w:proofErr w:type="spellEnd"/>
      <w:r w:rsidRPr="004D0857">
        <w:t xml:space="preserve"> </w:t>
      </w:r>
      <w:proofErr w:type="spellStart"/>
      <w:r w:rsidRPr="004D0857">
        <w:t>pengeluaran</w:t>
      </w:r>
      <w:proofErr w:type="spellEnd"/>
      <w:r w:rsidRPr="004D0857">
        <w:t xml:space="preserve"> lain </w:t>
      </w:r>
      <w:proofErr w:type="spellStart"/>
      <w:r w:rsidRPr="004D0857">
        <w:t>sesuai</w:t>
      </w:r>
      <w:proofErr w:type="spellEnd"/>
      <w:r w:rsidRPr="004D0857">
        <w:t xml:space="preserve"> </w:t>
      </w:r>
      <w:proofErr w:type="spellStart"/>
      <w:r w:rsidRPr="004D0857">
        <w:t>prioritas</w:t>
      </w:r>
      <w:proofErr w:type="spellEnd"/>
      <w:r w:rsidRPr="004D0857">
        <w:t xml:space="preserve">: </w:t>
      </w:r>
      <w:commentRangeStart w:id="3"/>
      <w:proofErr w:type="spellStart"/>
      <w:r w:rsidRPr="004D0857">
        <w:t>kebutuhan</w:t>
      </w:r>
      <w:proofErr w:type="spellEnd"/>
      <w:r w:rsidRPr="004D0857">
        <w:t xml:space="preserve"> primer </w:t>
      </w:r>
      <w:commentRangeEnd w:id="3"/>
      <w:r w:rsidR="0012153C" w:rsidRPr="004D0857">
        <w:rPr>
          <w:rStyle w:val="CommentReference"/>
          <w:sz w:val="24"/>
          <w:szCs w:val="24"/>
        </w:rPr>
        <w:commentReference w:id="3"/>
      </w:r>
      <w:proofErr w:type="spellStart"/>
      <w:r w:rsidRPr="004D0857">
        <w:t>dulu</w:t>
      </w:r>
      <w:proofErr w:type="spellEnd"/>
      <w:r w:rsidRPr="004D0857">
        <w:t xml:space="preserve"> (</w:t>
      </w:r>
      <w:proofErr w:type="spellStart"/>
      <w:r w:rsidRPr="004D0857">
        <w:t>ilustrasi</w:t>
      </w:r>
      <w:proofErr w:type="spellEnd"/>
      <w:r w:rsidRPr="004D0857">
        <w:t xml:space="preserve"> </w:t>
      </w:r>
      <w:proofErr w:type="spellStart"/>
      <w:r w:rsidRPr="004D0857">
        <w:t>makanan</w:t>
      </w:r>
      <w:proofErr w:type="spellEnd"/>
      <w:r w:rsidRPr="004D0857">
        <w:t xml:space="preserve">, </w:t>
      </w:r>
      <w:proofErr w:type="spellStart"/>
      <w:r w:rsidRPr="004D0857">
        <w:t>listrik</w:t>
      </w:r>
      <w:proofErr w:type="spellEnd"/>
      <w:r w:rsidRPr="004D0857">
        <w:t xml:space="preserve">, air), </w:t>
      </w:r>
      <w:proofErr w:type="spellStart"/>
      <w:r w:rsidRPr="004D0857">
        <w:t>baru</w:t>
      </w:r>
      <w:proofErr w:type="spellEnd"/>
      <w:r w:rsidRPr="004D0857">
        <w:t xml:space="preserve"> </w:t>
      </w:r>
      <w:proofErr w:type="spellStart"/>
      <w:r w:rsidRPr="004D0857">
        <w:t>kebutuhan</w:t>
      </w:r>
      <w:proofErr w:type="spellEnd"/>
      <w:r w:rsidRPr="004D0857">
        <w:t xml:space="preserve"> </w:t>
      </w:r>
      <w:proofErr w:type="spellStart"/>
      <w:r w:rsidRPr="004D0857">
        <w:t>tersier</w:t>
      </w:r>
      <w:proofErr w:type="spellEnd"/>
      <w:r w:rsidRPr="004D0857">
        <w:t xml:space="preserve">. </w:t>
      </w:r>
    </w:p>
    <w:p w14:paraId="51C8AB75" w14:textId="77777777" w:rsidR="004D0857" w:rsidRDefault="004D0857" w:rsidP="00BB27F5"/>
    <w:p w14:paraId="69771EE6" w14:textId="77777777" w:rsidR="004D0857" w:rsidRDefault="004D0857" w:rsidP="00BB27F5">
      <w:r w:rsidRPr="004D0857">
        <w:t xml:space="preserve">3 </w:t>
      </w:r>
      <w:proofErr w:type="spellStart"/>
      <w:r w:rsidRPr="004D0857">
        <w:t>Prinsip</w:t>
      </w:r>
      <w:proofErr w:type="spellEnd"/>
      <w:r w:rsidRPr="004D0857">
        <w:t xml:space="preserve"> </w:t>
      </w:r>
      <w:proofErr w:type="spellStart"/>
      <w:r w:rsidRPr="004D0857">
        <w:t>tersebut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pegang</w:t>
      </w:r>
      <w:proofErr w:type="spellEnd"/>
      <w:r w:rsidRPr="004D0857">
        <w:t xml:space="preserve"> </w:t>
      </w:r>
      <w:proofErr w:type="spellStart"/>
      <w:r w:rsidRPr="004D0857">
        <w:t>sampai</w:t>
      </w:r>
      <w:proofErr w:type="spellEnd"/>
      <w:r w:rsidRPr="004D0857">
        <w:t xml:space="preserve"> </w:t>
      </w:r>
      <w:proofErr w:type="spellStart"/>
      <w:r w:rsidRPr="004D0857">
        <w:t>menjadi</w:t>
      </w:r>
      <w:proofErr w:type="spellEnd"/>
      <w:r w:rsidRPr="004D0857">
        <w:t xml:space="preserve"> </w:t>
      </w:r>
      <w:proofErr w:type="spellStart"/>
      <w:r w:rsidRPr="004D0857">
        <w:t>diri</w:t>
      </w:r>
      <w:proofErr w:type="spellEnd"/>
      <w:r w:rsidRPr="004D0857">
        <w:t xml:space="preserve"> </w:t>
      </w:r>
      <w:proofErr w:type="spellStart"/>
      <w:r w:rsidRPr="004D0857">
        <w:t>gue</w:t>
      </w:r>
      <w:proofErr w:type="spellEnd"/>
      <w:r w:rsidRPr="004D0857">
        <w:t xml:space="preserve"> yang </w:t>
      </w:r>
      <w:proofErr w:type="spellStart"/>
      <w:r w:rsidRPr="004D0857">
        <w:t>sekarang</w:t>
      </w:r>
      <w:proofErr w:type="spellEnd"/>
      <w:r w:rsidRPr="004D0857">
        <w:t xml:space="preserve">. Kalo </w:t>
      </w:r>
      <w:proofErr w:type="spellStart"/>
      <w:r w:rsidRPr="004D0857">
        <w:t>lu</w:t>
      </w:r>
      <w:proofErr w:type="spellEnd"/>
      <w:r w:rsidRPr="004D0857">
        <w:t xml:space="preserve"> </w:t>
      </w:r>
      <w:proofErr w:type="spellStart"/>
      <w:r w:rsidRPr="004D0857">
        <w:t>masih</w:t>
      </w:r>
      <w:proofErr w:type="spellEnd"/>
      <w:r w:rsidRPr="004D0857">
        <w:t xml:space="preserve"> </w:t>
      </w:r>
      <w:proofErr w:type="spellStart"/>
      <w:r w:rsidRPr="004D0857">
        <w:t>kuliah</w:t>
      </w:r>
      <w:proofErr w:type="spellEnd"/>
      <w:r w:rsidRPr="004D0857">
        <w:t xml:space="preserve"> </w:t>
      </w:r>
      <w:proofErr w:type="spellStart"/>
      <w:r w:rsidRPr="004D0857">
        <w:t>atau</w:t>
      </w:r>
      <w:proofErr w:type="spellEnd"/>
      <w:r w:rsidRPr="004D0857">
        <w:t xml:space="preserve"> </w:t>
      </w:r>
      <w:proofErr w:type="spellStart"/>
      <w:r w:rsidRPr="004D0857">
        <w:t>baru</w:t>
      </w:r>
      <w:proofErr w:type="spellEnd"/>
      <w:r w:rsidRPr="004D0857">
        <w:t xml:space="preserve"> </w:t>
      </w:r>
      <w:proofErr w:type="spellStart"/>
      <w:r w:rsidRPr="004D0857">
        <w:t>aja</w:t>
      </w:r>
      <w:proofErr w:type="spellEnd"/>
      <w:r w:rsidRPr="004D0857">
        <w:t xml:space="preserve"> </w:t>
      </w:r>
      <w:proofErr w:type="spellStart"/>
      <w:r w:rsidRPr="004D0857">
        <w:t>mulai</w:t>
      </w:r>
      <w:proofErr w:type="spellEnd"/>
      <w:r w:rsidRPr="004D0857">
        <w:t xml:space="preserve"> </w:t>
      </w:r>
      <w:proofErr w:type="spellStart"/>
      <w:r w:rsidRPr="004D0857">
        <w:t>kerja</w:t>
      </w:r>
      <w:proofErr w:type="spellEnd"/>
      <w:r w:rsidRPr="004D0857">
        <w:t xml:space="preserve">, </w:t>
      </w:r>
      <w:proofErr w:type="spellStart"/>
      <w:r w:rsidRPr="004D0857">
        <w:t>gue</w:t>
      </w:r>
      <w:proofErr w:type="spellEnd"/>
      <w:r w:rsidRPr="004D0857">
        <w:t xml:space="preserve"> </w:t>
      </w:r>
      <w:proofErr w:type="spellStart"/>
      <w:r w:rsidRPr="004D0857">
        <w:t>sarankan</w:t>
      </w:r>
      <w:proofErr w:type="spellEnd"/>
      <w:r w:rsidRPr="004D0857">
        <w:t xml:space="preserve"> </w:t>
      </w:r>
      <w:proofErr w:type="spellStart"/>
      <w:r w:rsidRPr="004D0857">
        <w:t>mulai</w:t>
      </w:r>
      <w:proofErr w:type="spellEnd"/>
      <w:r w:rsidRPr="004D0857">
        <w:t xml:space="preserve"> </w:t>
      </w:r>
      <w:proofErr w:type="spellStart"/>
      <w:r w:rsidRPr="004D0857">
        <w:t>bangun</w:t>
      </w:r>
      <w:proofErr w:type="spellEnd"/>
      <w:r w:rsidRPr="004D0857">
        <w:t xml:space="preserve"> </w:t>
      </w:r>
      <w:proofErr w:type="spellStart"/>
      <w:r w:rsidRPr="004D0857">
        <w:t>fondasi</w:t>
      </w:r>
      <w:proofErr w:type="spellEnd"/>
      <w:r w:rsidRPr="004D0857">
        <w:t xml:space="preserve"> </w:t>
      </w:r>
      <w:proofErr w:type="spellStart"/>
      <w:r w:rsidRPr="004D0857">
        <w:t>finansial</w:t>
      </w:r>
      <w:proofErr w:type="spellEnd"/>
      <w:r w:rsidRPr="004D0857">
        <w:t xml:space="preserve"> </w:t>
      </w:r>
      <w:proofErr w:type="spellStart"/>
      <w:r w:rsidRPr="004D0857">
        <w:t>sedini</w:t>
      </w:r>
      <w:proofErr w:type="spellEnd"/>
      <w:r w:rsidRPr="004D0857">
        <w:t xml:space="preserve"> </w:t>
      </w:r>
      <w:proofErr w:type="spellStart"/>
      <w:r w:rsidRPr="004D0857">
        <w:t>mungkin</w:t>
      </w:r>
      <w:proofErr w:type="spellEnd"/>
      <w:r w:rsidRPr="004D0857">
        <w:t xml:space="preserve">. </w:t>
      </w:r>
    </w:p>
    <w:p w14:paraId="4893C65F" w14:textId="1A668132" w:rsidR="004D0857" w:rsidRDefault="004D0857" w:rsidP="00BB27F5">
      <w:r w:rsidRPr="004D0857">
        <w:t>Rajin-</w:t>
      </w:r>
      <w:proofErr w:type="spellStart"/>
      <w:r w:rsidRPr="004D0857">
        <w:t>rajin</w:t>
      </w:r>
      <w:proofErr w:type="spellEnd"/>
      <w:r w:rsidRPr="004D0857">
        <w:t xml:space="preserve"> upgrade </w:t>
      </w:r>
      <w:proofErr w:type="spellStart"/>
      <w:r w:rsidRPr="004D0857">
        <w:t>ilmu</w:t>
      </w:r>
      <w:proofErr w:type="spellEnd"/>
      <w:r w:rsidRPr="004D0857">
        <w:t xml:space="preserve">, </w:t>
      </w:r>
      <w:proofErr w:type="spellStart"/>
      <w:r w:rsidRPr="004D0857">
        <w:t>misalnya</w:t>
      </w:r>
      <w:proofErr w:type="spellEnd"/>
      <w:r w:rsidRPr="004D0857">
        <w:t xml:space="preserve"> </w:t>
      </w:r>
      <w:proofErr w:type="spellStart"/>
      <w:r w:rsidRPr="004D0857">
        <w:t>dengan</w:t>
      </w:r>
      <w:proofErr w:type="spellEnd"/>
      <w:r w:rsidRPr="004D0857">
        <w:t xml:space="preserve"> </w:t>
      </w:r>
      <w:proofErr w:type="spellStart"/>
      <w:r w:rsidRPr="004D0857">
        <w:t>ikut</w:t>
      </w:r>
      <w:proofErr w:type="spellEnd"/>
      <w:r w:rsidRPr="004D0857">
        <w:t xml:space="preserve"> acara </w:t>
      </w:r>
      <w:proofErr w:type="spellStart"/>
      <w:r w:rsidRPr="004D0857">
        <w:t>edukasi</w:t>
      </w:r>
      <w:proofErr w:type="spellEnd"/>
      <w:r w:rsidRPr="004D0857">
        <w:t xml:space="preserve"> </w:t>
      </w:r>
      <w:proofErr w:type="spellStart"/>
      <w:r w:rsidRPr="004D0857">
        <w:t>keuangan</w:t>
      </w:r>
      <w:proofErr w:type="spellEnd"/>
      <w:r w:rsidRPr="004D0857">
        <w:t xml:space="preserve"> gratis. Yang </w:t>
      </w:r>
      <w:proofErr w:type="spellStart"/>
      <w:r w:rsidRPr="004D0857">
        <w:t>bentar</w:t>
      </w:r>
      <w:proofErr w:type="spellEnd"/>
      <w:r w:rsidRPr="004D0857">
        <w:t xml:space="preserve"> </w:t>
      </w:r>
      <w:proofErr w:type="spellStart"/>
      <w:r w:rsidRPr="004D0857">
        <w:t>lagi</w:t>
      </w:r>
      <w:proofErr w:type="spellEnd"/>
      <w:r w:rsidRPr="004D0857">
        <w:t xml:space="preserve"> </w:t>
      </w:r>
      <w:proofErr w:type="spellStart"/>
      <w:r w:rsidRPr="004D0857">
        <w:t>ada</w:t>
      </w:r>
      <w:proofErr w:type="spellEnd"/>
      <w:r w:rsidRPr="004D0857">
        <w:t xml:space="preserve"> </w:t>
      </w:r>
      <w:proofErr w:type="spellStart"/>
      <w:r w:rsidRPr="004D0857">
        <w:t>itu</w:t>
      </w:r>
      <w:proofErr w:type="spellEnd"/>
      <w:r w:rsidRPr="004D0857">
        <w:t xml:space="preserve"> </w:t>
      </w:r>
      <w:proofErr w:type="spellStart"/>
      <w:r w:rsidRPr="004D0857">
        <w:t>ada</w:t>
      </w:r>
      <w:proofErr w:type="spellEnd"/>
      <w:r w:rsidRPr="004D0857">
        <w:t xml:space="preserve"> #DoITCERDAS (popup poster event) yang </w:t>
      </w:r>
      <w:proofErr w:type="spellStart"/>
      <w:r w:rsidRPr="004D0857">
        <w:t>diadakan</w:t>
      </w:r>
      <w:proofErr w:type="spellEnd"/>
      <w:r w:rsidRPr="004D0857">
        <w:t xml:space="preserve"> oleh Home Credit di </w:t>
      </w:r>
      <w:proofErr w:type="spellStart"/>
      <w:r w:rsidRPr="004D0857">
        <w:t>Unpar</w:t>
      </w:r>
      <w:proofErr w:type="spellEnd"/>
      <w:r w:rsidRPr="004D0857">
        <w:t xml:space="preserve"> Bandung 2025. </w:t>
      </w:r>
      <w:proofErr w:type="spellStart"/>
      <w:r w:rsidRPr="004D0857">
        <w:t>Jangan</w:t>
      </w:r>
      <w:proofErr w:type="spellEnd"/>
      <w:r w:rsidRPr="004D0857">
        <w:t xml:space="preserve"> </w:t>
      </w:r>
      <w:proofErr w:type="spellStart"/>
      <w:r w:rsidRPr="004D0857">
        <w:t>lupa</w:t>
      </w:r>
      <w:proofErr w:type="spellEnd"/>
      <w:r w:rsidRPr="004D0857">
        <w:t xml:space="preserve"> </w:t>
      </w:r>
      <w:proofErr w:type="spellStart"/>
      <w:r w:rsidRPr="004D0857">
        <w:t>ikutan</w:t>
      </w:r>
      <w:proofErr w:type="spellEnd"/>
      <w:r w:rsidRPr="004D0857">
        <w:t xml:space="preserve">, </w:t>
      </w:r>
      <w:proofErr w:type="spellStart"/>
      <w:r w:rsidRPr="004D0857">
        <w:t>monggo</w:t>
      </w:r>
      <w:proofErr w:type="spellEnd"/>
      <w:r w:rsidRPr="004D0857">
        <w:t xml:space="preserve"> di </w:t>
      </w:r>
      <w:proofErr w:type="spellStart"/>
      <w:r w:rsidRPr="004D0857">
        <w:t>cek</w:t>
      </w:r>
      <w:proofErr w:type="spellEnd"/>
      <w:r w:rsidRPr="004D0857">
        <w:t xml:space="preserve"> Instagram Home Credit </w:t>
      </w:r>
      <w:proofErr w:type="spellStart"/>
      <w:r w:rsidRPr="004D0857">
        <w:t>untuk</w:t>
      </w:r>
      <w:proofErr w:type="spellEnd"/>
      <w:r w:rsidRPr="004D0857">
        <w:t xml:space="preserve"> info </w:t>
      </w:r>
      <w:proofErr w:type="spellStart"/>
      <w:r w:rsidRPr="004D0857">
        <w:t>selengkapnya</w:t>
      </w:r>
      <w:proofErr w:type="spellEnd"/>
    </w:p>
    <w:p w14:paraId="5B0930D0" w14:textId="77777777" w:rsidR="004D0857" w:rsidRDefault="004D0857" w:rsidP="00BB27F5"/>
    <w:p w14:paraId="3A06A746" w14:textId="7AC2CE5C" w:rsidR="004D0857" w:rsidRPr="004D0857" w:rsidRDefault="004D0857" w:rsidP="004D0857">
      <w:pPr>
        <w:rPr>
          <w:rStyle w:val="Hyperlink"/>
          <w:lang w:val="en-US"/>
        </w:rPr>
      </w:pPr>
      <w:r w:rsidRPr="004D0857">
        <w:rPr>
          <w:b/>
          <w:bCs/>
          <w:lang w:val="en-US"/>
        </w:rPr>
        <w:t xml:space="preserve">Home Credit X </w:t>
      </w:r>
      <w:r w:rsidRPr="004D0857">
        <w:rPr>
          <w:lang w:val="en-US"/>
        </w:rPr>
        <w:fldChar w:fldCharType="begin"/>
      </w:r>
      <w:r w:rsidRPr="004D0857">
        <w:rPr>
          <w:lang w:val="en-US"/>
        </w:rPr>
        <w:instrText>HYPERLINK "https://www.instagram.com/kayleenm08/"</w:instrText>
      </w:r>
      <w:r w:rsidRPr="004D0857">
        <w:rPr>
          <w:lang w:val="en-US"/>
        </w:rPr>
      </w:r>
      <w:r w:rsidRPr="004D0857">
        <w:rPr>
          <w:lang w:val="en-US"/>
        </w:rPr>
        <w:fldChar w:fldCharType="separate"/>
      </w:r>
      <w:r w:rsidRPr="004D0857">
        <w:rPr>
          <w:rStyle w:val="Hyperlink"/>
          <w:b/>
          <w:bCs/>
          <w:lang w:val="en-US"/>
        </w:rPr>
        <w:t>kayleenm08</w:t>
      </w:r>
    </w:p>
    <w:p w14:paraId="2C4C003F" w14:textId="2BA6AE99" w:rsidR="004D0857" w:rsidRPr="004D0857" w:rsidRDefault="004D0857" w:rsidP="004D0857">
      <w:pPr>
        <w:rPr>
          <w:lang w:val="en-US"/>
        </w:rPr>
      </w:pPr>
      <w:r w:rsidRPr="004D0857">
        <w:rPr>
          <w:lang w:val="en-US"/>
        </w:rPr>
        <w:fldChar w:fldCharType="end"/>
      </w:r>
      <w:r w:rsidRPr="004D0857">
        <w:rPr>
          <w:lang w:val="en-US"/>
        </w:rPr>
        <w:drawing>
          <wp:inline distT="0" distB="0" distL="0" distR="0" wp14:anchorId="23348C55" wp14:editId="7A2B1E28">
            <wp:extent cx="5943600" cy="3363595"/>
            <wp:effectExtent l="0" t="0" r="0" b="8255"/>
            <wp:docPr id="626096499" name="Picture 1" descr="A screenshot of a social media accoun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096499" name="Picture 1" descr="A screenshot of a social media account&#10;&#10;AI-generated content may be incorrect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6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A2F775" w14:textId="77777777" w:rsidR="004D0857" w:rsidRDefault="004D0857" w:rsidP="00BB27F5">
      <w:proofErr w:type="spellStart"/>
      <w:r w:rsidRPr="004D0857">
        <w:t>Pernah</w:t>
      </w:r>
      <w:proofErr w:type="spellEnd"/>
      <w:r w:rsidRPr="004D0857">
        <w:t xml:space="preserve"> </w:t>
      </w:r>
      <w:proofErr w:type="spellStart"/>
      <w:r w:rsidRPr="004D0857">
        <w:t>kepikiran</w:t>
      </w:r>
      <w:proofErr w:type="spellEnd"/>
      <w:r w:rsidRPr="004D0857">
        <w:t xml:space="preserve"> </w:t>
      </w:r>
      <w:proofErr w:type="spellStart"/>
      <w:r w:rsidRPr="004D0857">
        <w:t>ngga</w:t>
      </w:r>
      <w:proofErr w:type="spellEnd"/>
      <w:r w:rsidRPr="004D0857">
        <w:t xml:space="preserve"> </w:t>
      </w:r>
      <w:proofErr w:type="spellStart"/>
      <w:r w:rsidRPr="004D0857">
        <w:t>kenapa</w:t>
      </w:r>
      <w:proofErr w:type="spellEnd"/>
      <w:r w:rsidRPr="004D0857">
        <w:t xml:space="preserve"> Raisa, Sabrina, </w:t>
      </w:r>
      <w:proofErr w:type="spellStart"/>
      <w:r w:rsidRPr="004D0857">
        <w:t>atau</w:t>
      </w:r>
      <w:proofErr w:type="spellEnd"/>
      <w:r w:rsidRPr="004D0857">
        <w:t xml:space="preserve"> Tasya </w:t>
      </w:r>
      <w:proofErr w:type="spellStart"/>
      <w:r w:rsidRPr="004D0857">
        <w:t>Farasya</w:t>
      </w:r>
      <w:proofErr w:type="spellEnd"/>
      <w:r w:rsidRPr="004D0857">
        <w:t xml:space="preserve"> </w:t>
      </w:r>
      <w:proofErr w:type="spellStart"/>
      <w:r w:rsidRPr="004D0857">
        <w:t>tetap</w:t>
      </w:r>
      <w:proofErr w:type="spellEnd"/>
      <w:r w:rsidRPr="004D0857">
        <w:t xml:space="preserve"> </w:t>
      </w:r>
      <w:proofErr w:type="spellStart"/>
      <w:r w:rsidRPr="004D0857">
        <w:t>tenang</w:t>
      </w:r>
      <w:proofErr w:type="spellEnd"/>
      <w:r w:rsidRPr="004D0857">
        <w:t xml:space="preserve"> </w:t>
      </w:r>
      <w:proofErr w:type="spellStart"/>
      <w:r w:rsidRPr="004D0857">
        <w:t>meskipun</w:t>
      </w:r>
      <w:proofErr w:type="spellEnd"/>
      <w:r w:rsidRPr="004D0857">
        <w:t xml:space="preserve"> </w:t>
      </w:r>
      <w:proofErr w:type="spellStart"/>
      <w:r w:rsidRPr="004D0857">
        <w:t>habis</w:t>
      </w:r>
      <w:proofErr w:type="spellEnd"/>
      <w:r w:rsidRPr="004D0857">
        <w:t xml:space="preserve"> </w:t>
      </w:r>
      <w:proofErr w:type="spellStart"/>
      <w:r w:rsidRPr="004D0857">
        <w:t>berpisah</w:t>
      </w:r>
      <w:proofErr w:type="spellEnd"/>
      <w:r w:rsidRPr="004D0857">
        <w:t xml:space="preserve">? </w:t>
      </w:r>
      <w:proofErr w:type="spellStart"/>
      <w:r w:rsidRPr="004D0857">
        <w:t>Cerai</w:t>
      </w:r>
      <w:proofErr w:type="spellEnd"/>
      <w:r w:rsidRPr="004D0857">
        <w:t xml:space="preserve"> </w:t>
      </w:r>
      <w:proofErr w:type="spellStart"/>
      <w:r w:rsidRPr="004D0857">
        <w:t>itu</w:t>
      </w:r>
      <w:proofErr w:type="spellEnd"/>
      <w:r w:rsidRPr="004D0857">
        <w:t xml:space="preserve"> </w:t>
      </w:r>
      <w:proofErr w:type="spellStart"/>
      <w:r w:rsidRPr="004D0857">
        <w:t>berat</w:t>
      </w:r>
      <w:proofErr w:type="spellEnd"/>
      <w:r w:rsidRPr="004D0857">
        <w:t xml:space="preserve">, </w:t>
      </w:r>
      <w:proofErr w:type="spellStart"/>
      <w:r w:rsidRPr="004D0857">
        <w:t>tapi</w:t>
      </w:r>
      <w:proofErr w:type="spellEnd"/>
      <w:r w:rsidRPr="004D0857">
        <w:t xml:space="preserve"> </w:t>
      </w:r>
      <w:proofErr w:type="spellStart"/>
      <w:r w:rsidRPr="004D0857">
        <w:t>lebih</w:t>
      </w:r>
      <w:proofErr w:type="spellEnd"/>
      <w:r w:rsidRPr="004D0857">
        <w:t xml:space="preserve"> </w:t>
      </w:r>
      <w:proofErr w:type="spellStart"/>
      <w:r w:rsidRPr="004D0857">
        <w:t>berat</w:t>
      </w:r>
      <w:proofErr w:type="spellEnd"/>
      <w:r w:rsidRPr="004D0857">
        <w:t xml:space="preserve"> </w:t>
      </w:r>
      <w:proofErr w:type="spellStart"/>
      <w:r w:rsidRPr="004D0857">
        <w:t>kalau</w:t>
      </w:r>
      <w:proofErr w:type="spellEnd"/>
      <w:r w:rsidRPr="004D0857">
        <w:t xml:space="preserve"> </w:t>
      </w:r>
      <w:proofErr w:type="spellStart"/>
      <w:r w:rsidRPr="004D0857">
        <w:t>kamu</w:t>
      </w:r>
      <w:proofErr w:type="spellEnd"/>
      <w:r w:rsidRPr="004D0857">
        <w:t xml:space="preserve"> </w:t>
      </w:r>
      <w:proofErr w:type="spellStart"/>
      <w:r w:rsidRPr="004D0857">
        <w:t>nggak</w:t>
      </w:r>
      <w:proofErr w:type="spellEnd"/>
      <w:r w:rsidRPr="004D0857">
        <w:t xml:space="preserve"> punya </w:t>
      </w:r>
      <w:proofErr w:type="spellStart"/>
      <w:r w:rsidRPr="004D0857">
        <w:t>pegangan</w:t>
      </w:r>
      <w:proofErr w:type="spellEnd"/>
      <w:r w:rsidRPr="004D0857">
        <w:t xml:space="preserve"> </w:t>
      </w:r>
      <w:proofErr w:type="spellStart"/>
      <w:r w:rsidRPr="004D0857">
        <w:t>finansial</w:t>
      </w:r>
      <w:proofErr w:type="spellEnd"/>
      <w:r w:rsidRPr="004D0857">
        <w:t xml:space="preserve">. Simak 3 data </w:t>
      </w:r>
      <w:proofErr w:type="spellStart"/>
      <w:r w:rsidRPr="004D0857">
        <w:t>penting</w:t>
      </w:r>
      <w:proofErr w:type="spellEnd"/>
      <w:r w:rsidRPr="004D0857">
        <w:t xml:space="preserve"> </w:t>
      </w:r>
      <w:proofErr w:type="spellStart"/>
      <w:proofErr w:type="gramStart"/>
      <w:r w:rsidRPr="004D0857">
        <w:t>ini</w:t>
      </w:r>
      <w:proofErr w:type="spellEnd"/>
      <w:r w:rsidRPr="004D0857">
        <w:t xml:space="preserve"> :</w:t>
      </w:r>
      <w:proofErr w:type="gramEnd"/>
      <w:r w:rsidRPr="004D0857">
        <w:t xml:space="preserve"> </w:t>
      </w:r>
    </w:p>
    <w:p w14:paraId="740319CF" w14:textId="76C466A2" w:rsidR="004D0857" w:rsidRDefault="004D0857" w:rsidP="00BB27F5">
      <w:r w:rsidRPr="004D0857">
        <w:t xml:space="preserve">1. Data 2025 </w:t>
      </w:r>
      <w:proofErr w:type="spellStart"/>
      <w:r w:rsidRPr="004D0857">
        <w:t>nunjukin</w:t>
      </w:r>
      <w:proofErr w:type="spellEnd"/>
      <w:r w:rsidRPr="004D0857">
        <w:t xml:space="preserve"> </w:t>
      </w:r>
      <w:proofErr w:type="spellStart"/>
      <w:r w:rsidRPr="004D0857">
        <w:t>literasi</w:t>
      </w:r>
      <w:proofErr w:type="spellEnd"/>
      <w:r w:rsidRPr="004D0857">
        <w:t xml:space="preserve"> </w:t>
      </w:r>
      <w:proofErr w:type="spellStart"/>
      <w:r w:rsidRPr="004D0857">
        <w:t>keuangan</w:t>
      </w:r>
      <w:proofErr w:type="spellEnd"/>
      <w:r w:rsidRPr="004D0857">
        <w:t xml:space="preserve"> </w:t>
      </w:r>
      <w:proofErr w:type="spellStart"/>
      <w:r w:rsidRPr="004D0857">
        <w:t>perempuan</w:t>
      </w:r>
      <w:proofErr w:type="spellEnd"/>
      <w:r w:rsidRPr="004D0857">
        <w:t xml:space="preserve"> (</w:t>
      </w:r>
      <w:proofErr w:type="spellStart"/>
      <w:r w:rsidRPr="004D0857">
        <w:t>teks</w:t>
      </w:r>
      <w:proofErr w:type="spellEnd"/>
      <w:r w:rsidRPr="004D0857">
        <w:t xml:space="preserve">: </w:t>
      </w:r>
      <w:proofErr w:type="spellStart"/>
      <w:r w:rsidRPr="004D0857">
        <w:t>turun</w:t>
      </w:r>
      <w:proofErr w:type="spellEnd"/>
      <w:r w:rsidRPr="004D0857">
        <w:t xml:space="preserve"> </w:t>
      </w:r>
      <w:proofErr w:type="spellStart"/>
      <w:r w:rsidRPr="004D0857">
        <w:t>jadi</w:t>
      </w:r>
      <w:proofErr w:type="spellEnd"/>
      <w:r w:rsidRPr="004D0857">
        <w:t xml:space="preserve"> 65,58%), </w:t>
      </w:r>
      <w:proofErr w:type="spellStart"/>
      <w:r w:rsidRPr="004D0857">
        <w:t>masih</w:t>
      </w:r>
      <w:proofErr w:type="spellEnd"/>
      <w:r w:rsidRPr="004D0857">
        <w:t xml:space="preserve"> di </w:t>
      </w:r>
      <w:proofErr w:type="spellStart"/>
      <w:r w:rsidRPr="004D0857">
        <w:t>bawah</w:t>
      </w:r>
      <w:proofErr w:type="spellEnd"/>
      <w:r w:rsidRPr="004D0857">
        <w:t xml:space="preserve"> </w:t>
      </w:r>
      <w:proofErr w:type="spellStart"/>
      <w:r w:rsidRPr="004D0857">
        <w:t>laki-laki</w:t>
      </w:r>
      <w:proofErr w:type="spellEnd"/>
      <w:r w:rsidRPr="004D0857">
        <w:t xml:space="preserve"> </w:t>
      </w:r>
      <w:proofErr w:type="gramStart"/>
      <w:r w:rsidRPr="004D0857">
        <w:t>( 67</w:t>
      </w:r>
      <w:proofErr w:type="gramEnd"/>
      <w:r w:rsidRPr="004D0857">
        <w:t xml:space="preserve">,32%) </w:t>
      </w:r>
    </w:p>
    <w:p w14:paraId="08DE5D34" w14:textId="77777777" w:rsidR="004D0857" w:rsidRDefault="004D0857" w:rsidP="00BB27F5">
      <w:r w:rsidRPr="004D0857">
        <w:t xml:space="preserve">2. 30% </w:t>
      </w:r>
      <w:proofErr w:type="spellStart"/>
      <w:r w:rsidRPr="004D0857">
        <w:t>masyarakat</w:t>
      </w:r>
      <w:proofErr w:type="spellEnd"/>
      <w:r w:rsidRPr="004D0857">
        <w:t xml:space="preserve"> Indonesia, </w:t>
      </w:r>
      <w:proofErr w:type="spellStart"/>
      <w:r w:rsidRPr="004D0857">
        <w:t>termasuk</w:t>
      </w:r>
      <w:proofErr w:type="spellEnd"/>
      <w:r w:rsidRPr="004D0857">
        <w:t xml:space="preserve"> </w:t>
      </w:r>
      <w:proofErr w:type="spellStart"/>
      <w:r w:rsidRPr="004D0857">
        <w:t>banyak</w:t>
      </w:r>
      <w:proofErr w:type="spellEnd"/>
      <w:r w:rsidRPr="004D0857">
        <w:t xml:space="preserve"> </w:t>
      </w:r>
      <w:proofErr w:type="spellStart"/>
      <w:r w:rsidRPr="004D0857">
        <w:t>perempuan</w:t>
      </w:r>
      <w:proofErr w:type="spellEnd"/>
      <w:r w:rsidRPr="004D0857">
        <w:t xml:space="preserve">, </w:t>
      </w:r>
      <w:proofErr w:type="spellStart"/>
      <w:r w:rsidRPr="004D0857">
        <w:t>belum</w:t>
      </w:r>
      <w:proofErr w:type="spellEnd"/>
      <w:r w:rsidRPr="004D0857">
        <w:t xml:space="preserve"> punya </w:t>
      </w:r>
      <w:proofErr w:type="spellStart"/>
      <w:r w:rsidRPr="004D0857">
        <w:t>tabungan</w:t>
      </w:r>
      <w:proofErr w:type="spellEnd"/>
      <w:r w:rsidRPr="004D0857">
        <w:t xml:space="preserve"> </w:t>
      </w:r>
      <w:proofErr w:type="spellStart"/>
      <w:r w:rsidRPr="004D0857">
        <w:t>pribadi</w:t>
      </w:r>
      <w:proofErr w:type="spellEnd"/>
      <w:r w:rsidRPr="004D0857">
        <w:t xml:space="preserve">. </w:t>
      </w:r>
    </w:p>
    <w:p w14:paraId="7E55EBC7" w14:textId="3FA63547" w:rsidR="004D0857" w:rsidRDefault="004D0857" w:rsidP="00BB27F5">
      <w:r w:rsidRPr="004D0857">
        <w:t xml:space="preserve">3. </w:t>
      </w:r>
      <w:proofErr w:type="spellStart"/>
      <w:r w:rsidRPr="004D0857">
        <w:t>Sementara</w:t>
      </w:r>
      <w:proofErr w:type="spellEnd"/>
      <w:r w:rsidRPr="004D0857">
        <w:t xml:space="preserve"> World Bank (2023) </w:t>
      </w:r>
      <w:proofErr w:type="spellStart"/>
      <w:r w:rsidRPr="004D0857">
        <w:t>mencatat</w:t>
      </w:r>
      <w:proofErr w:type="spellEnd"/>
      <w:r w:rsidRPr="004D0857">
        <w:t xml:space="preserve"> </w:t>
      </w:r>
      <w:proofErr w:type="spellStart"/>
      <w:r w:rsidRPr="004D0857">
        <w:t>hanya</w:t>
      </w:r>
      <w:proofErr w:type="spellEnd"/>
      <w:r w:rsidRPr="004D0857">
        <w:t xml:space="preserve"> 36% </w:t>
      </w:r>
      <w:proofErr w:type="spellStart"/>
      <w:r w:rsidRPr="004D0857">
        <w:t>perempuan</w:t>
      </w:r>
      <w:proofErr w:type="spellEnd"/>
      <w:r w:rsidRPr="004D0857">
        <w:t xml:space="preserve"> yang </w:t>
      </w:r>
      <w:proofErr w:type="spellStart"/>
      <w:r w:rsidRPr="004D0857">
        <w:t>percaya</w:t>
      </w:r>
      <w:proofErr w:type="spellEnd"/>
      <w:r w:rsidRPr="004D0857">
        <w:t xml:space="preserve"> </w:t>
      </w:r>
      <w:proofErr w:type="spellStart"/>
      <w:r w:rsidRPr="004D0857">
        <w:t>diri</w:t>
      </w:r>
      <w:proofErr w:type="spellEnd"/>
      <w:r w:rsidRPr="004D0857">
        <w:t xml:space="preserve"> </w:t>
      </w:r>
      <w:proofErr w:type="spellStart"/>
      <w:r w:rsidRPr="004D0857">
        <w:t>ambil</w:t>
      </w:r>
      <w:proofErr w:type="spellEnd"/>
      <w:r w:rsidRPr="004D0857">
        <w:t xml:space="preserve"> </w:t>
      </w:r>
      <w:proofErr w:type="spellStart"/>
      <w:r w:rsidRPr="004D0857">
        <w:t>keputusan</w:t>
      </w:r>
      <w:proofErr w:type="spellEnd"/>
      <w:r w:rsidRPr="004D0857">
        <w:t xml:space="preserve"> </w:t>
      </w:r>
      <w:proofErr w:type="spellStart"/>
      <w:r w:rsidRPr="004D0857">
        <w:t>keuangan</w:t>
      </w:r>
      <w:proofErr w:type="spellEnd"/>
      <w:r w:rsidRPr="004D0857">
        <w:t xml:space="preserve"> </w:t>
      </w:r>
      <w:proofErr w:type="spellStart"/>
      <w:r w:rsidRPr="004D0857">
        <w:t>sendiri</w:t>
      </w:r>
      <w:proofErr w:type="spellEnd"/>
      <w:r w:rsidR="00450EA7">
        <w:t>.</w:t>
      </w:r>
      <w:r w:rsidRPr="004D0857">
        <w:t xml:space="preserve"> </w:t>
      </w:r>
      <w:proofErr w:type="spellStart"/>
      <w:r w:rsidRPr="004D0857">
        <w:t>Artinya</w:t>
      </w:r>
      <w:proofErr w:type="spellEnd"/>
      <w:r w:rsidRPr="004D0857">
        <w:t xml:space="preserve">, </w:t>
      </w:r>
      <w:proofErr w:type="spellStart"/>
      <w:r w:rsidRPr="004D0857">
        <w:t>kalau</w:t>
      </w:r>
      <w:proofErr w:type="spellEnd"/>
      <w:r w:rsidRPr="004D0857">
        <w:t xml:space="preserve"> </w:t>
      </w:r>
      <w:proofErr w:type="spellStart"/>
      <w:r w:rsidRPr="004D0857">
        <w:t>hidup</w:t>
      </w:r>
      <w:proofErr w:type="spellEnd"/>
      <w:r w:rsidRPr="004D0857">
        <w:t xml:space="preserve"> </w:t>
      </w:r>
      <w:proofErr w:type="spellStart"/>
      <w:r w:rsidRPr="004D0857">
        <w:t>berubah</w:t>
      </w:r>
      <w:proofErr w:type="spellEnd"/>
      <w:r w:rsidRPr="004D0857">
        <w:t xml:space="preserve"> </w:t>
      </w:r>
      <w:proofErr w:type="spellStart"/>
      <w:r w:rsidRPr="004D0857">
        <w:t>tiba-tiba</w:t>
      </w:r>
      <w:proofErr w:type="spellEnd"/>
      <w:r w:rsidRPr="004D0857">
        <w:t xml:space="preserve"> (</w:t>
      </w:r>
      <w:proofErr w:type="spellStart"/>
      <w:r w:rsidRPr="004D0857">
        <w:t>cerai</w:t>
      </w:r>
      <w:proofErr w:type="spellEnd"/>
      <w:r w:rsidRPr="004D0857">
        <w:t xml:space="preserve">, </w:t>
      </w:r>
      <w:proofErr w:type="spellStart"/>
      <w:r w:rsidRPr="004D0857">
        <w:t>kehilangan</w:t>
      </w:r>
      <w:proofErr w:type="spellEnd"/>
      <w:r w:rsidRPr="004D0857">
        <w:t xml:space="preserve"> </w:t>
      </w:r>
      <w:proofErr w:type="spellStart"/>
      <w:r w:rsidRPr="004D0857">
        <w:t>kerja</w:t>
      </w:r>
      <w:proofErr w:type="spellEnd"/>
      <w:r w:rsidRPr="004D0857">
        <w:t xml:space="preserve">, </w:t>
      </w:r>
      <w:proofErr w:type="spellStart"/>
      <w:r w:rsidRPr="004D0857">
        <w:t>jadi</w:t>
      </w:r>
      <w:proofErr w:type="spellEnd"/>
      <w:r w:rsidRPr="004D0857">
        <w:t xml:space="preserve"> single parent), </w:t>
      </w:r>
      <w:proofErr w:type="spellStart"/>
      <w:r w:rsidRPr="004D0857">
        <w:t>banyak</w:t>
      </w:r>
      <w:proofErr w:type="spellEnd"/>
      <w:r w:rsidRPr="004D0857">
        <w:t xml:space="preserve"> </w:t>
      </w:r>
      <w:proofErr w:type="spellStart"/>
      <w:r w:rsidRPr="004D0857">
        <w:t>perempuan</w:t>
      </w:r>
      <w:proofErr w:type="spellEnd"/>
      <w:r w:rsidRPr="004D0857">
        <w:t xml:space="preserve"> </w:t>
      </w:r>
      <w:proofErr w:type="spellStart"/>
      <w:r w:rsidRPr="004D0857">
        <w:t>belum</w:t>
      </w:r>
      <w:proofErr w:type="spellEnd"/>
      <w:r w:rsidRPr="004D0857">
        <w:t xml:space="preserve"> punya safety net. </w:t>
      </w:r>
    </w:p>
    <w:p w14:paraId="1508E765" w14:textId="55AA38E7" w:rsidR="004D0857" w:rsidRDefault="004D0857" w:rsidP="00BB27F5">
      <w:pPr>
        <w:rPr>
          <w:lang w:val="en-US"/>
        </w:rPr>
      </w:pPr>
      <w:commentRangeStart w:id="4"/>
      <w:r w:rsidRPr="004D0857">
        <w:t xml:space="preserve">Ini </w:t>
      </w:r>
      <w:proofErr w:type="spellStart"/>
      <w:r w:rsidRPr="004D0857">
        <w:t>bahaya</w:t>
      </w:r>
      <w:proofErr w:type="spellEnd"/>
      <w:r w:rsidRPr="004D0857">
        <w:t xml:space="preserve"> </w:t>
      </w:r>
      <w:proofErr w:type="spellStart"/>
      <w:r w:rsidRPr="004D0857">
        <w:t>banget</w:t>
      </w:r>
      <w:proofErr w:type="spellEnd"/>
      <w:r w:rsidRPr="004D0857">
        <w:t>!</w:t>
      </w:r>
      <w:commentRangeEnd w:id="4"/>
      <w:r w:rsidR="00412A34" w:rsidRPr="004D0857">
        <w:rPr>
          <w:rStyle w:val="CommentReference"/>
          <w:sz w:val="24"/>
          <w:szCs w:val="24"/>
        </w:rPr>
        <w:commentReference w:id="4"/>
      </w:r>
      <w:r w:rsidRPr="004D0857">
        <w:t xml:space="preserve"> </w:t>
      </w:r>
      <w:commentRangeStart w:id="5"/>
      <w:proofErr w:type="spellStart"/>
      <w:r w:rsidRPr="004D0857">
        <w:t>Makanya</w:t>
      </w:r>
      <w:proofErr w:type="spellEnd"/>
      <w:r w:rsidRPr="004D0857">
        <w:t xml:space="preserve"> </w:t>
      </w:r>
      <w:proofErr w:type="spellStart"/>
      <w:r w:rsidRPr="004D0857">
        <w:t>penting</w:t>
      </w:r>
      <w:proofErr w:type="spellEnd"/>
      <w:r w:rsidRPr="004D0857">
        <w:t xml:space="preserve"> </w:t>
      </w:r>
      <w:proofErr w:type="spellStart"/>
      <w:r w:rsidRPr="004D0857">
        <w:t>biar</w:t>
      </w:r>
      <w:proofErr w:type="spellEnd"/>
      <w:r w:rsidRPr="004D0857">
        <w:t xml:space="preserve"> </w:t>
      </w:r>
      <w:proofErr w:type="spellStart"/>
      <w:r w:rsidRPr="004D0857">
        <w:t>gimana</w:t>
      </w:r>
      <w:proofErr w:type="spellEnd"/>
      <w:r w:rsidRPr="004D0857">
        <w:t xml:space="preserve">, </w:t>
      </w:r>
      <w:proofErr w:type="spellStart"/>
      <w:r w:rsidRPr="004D0857">
        <w:t>perempuan</w:t>
      </w:r>
      <w:proofErr w:type="spellEnd"/>
      <w:r w:rsidRPr="004D0857">
        <w:t xml:space="preserve"> </w:t>
      </w:r>
      <w:proofErr w:type="spellStart"/>
      <w:r w:rsidRPr="004D0857">
        <w:t>harus</w:t>
      </w:r>
      <w:proofErr w:type="spellEnd"/>
      <w:r w:rsidRPr="004D0857">
        <w:t xml:space="preserve"> punya </w:t>
      </w:r>
      <w:proofErr w:type="spellStart"/>
      <w:r w:rsidRPr="004D0857">
        <w:t>penghasilan</w:t>
      </w:r>
      <w:proofErr w:type="spellEnd"/>
      <w:r w:rsidRPr="004D0857">
        <w:t xml:space="preserve"> </w:t>
      </w:r>
      <w:proofErr w:type="spellStart"/>
      <w:r w:rsidRPr="004D0857">
        <w:t>sendiri</w:t>
      </w:r>
      <w:proofErr w:type="spellEnd"/>
      <w:r w:rsidRPr="004D0857">
        <w:t xml:space="preserve"> dan </w:t>
      </w:r>
      <w:proofErr w:type="spellStart"/>
      <w:r w:rsidRPr="004D0857">
        <w:t>bisa</w:t>
      </w:r>
      <w:proofErr w:type="spellEnd"/>
      <w:r w:rsidRPr="004D0857">
        <w:t xml:space="preserve"> </w:t>
      </w:r>
      <w:proofErr w:type="spellStart"/>
      <w:r w:rsidRPr="004D0857">
        <w:t>ngatur</w:t>
      </w:r>
      <w:proofErr w:type="spellEnd"/>
      <w:r w:rsidRPr="004D0857">
        <w:t xml:space="preserve"> </w:t>
      </w:r>
      <w:proofErr w:type="spellStart"/>
      <w:r w:rsidRPr="004D0857">
        <w:t>duit</w:t>
      </w:r>
      <w:proofErr w:type="spellEnd"/>
      <w:r w:rsidRPr="004D0857">
        <w:t xml:space="preserve">. Karena </w:t>
      </w:r>
      <w:proofErr w:type="spellStart"/>
      <w:r w:rsidRPr="004D0857">
        <w:t>hidup</w:t>
      </w:r>
      <w:proofErr w:type="spellEnd"/>
      <w:r w:rsidRPr="004D0857">
        <w:t xml:space="preserve"> </w:t>
      </w:r>
      <w:proofErr w:type="spellStart"/>
      <w:r w:rsidRPr="004D0857">
        <w:t>nggak</w:t>
      </w:r>
      <w:proofErr w:type="spellEnd"/>
      <w:r w:rsidRPr="004D0857">
        <w:t xml:space="preserve"> </w:t>
      </w:r>
      <w:proofErr w:type="spellStart"/>
      <w:r w:rsidRPr="004D0857">
        <w:t>bisa</w:t>
      </w:r>
      <w:proofErr w:type="spellEnd"/>
      <w:r w:rsidRPr="004D0857">
        <w:t xml:space="preserve"> di pause dan </w:t>
      </w:r>
      <w:proofErr w:type="spellStart"/>
      <w:r w:rsidRPr="004D0857">
        <w:t>terus</w:t>
      </w:r>
      <w:proofErr w:type="spellEnd"/>
      <w:r w:rsidRPr="004D0857">
        <w:t xml:space="preserve"> </w:t>
      </w:r>
      <w:proofErr w:type="spellStart"/>
      <w:r w:rsidRPr="004D0857">
        <w:t>berjalan</w:t>
      </w:r>
      <w:commentRangeEnd w:id="5"/>
      <w:r w:rsidR="007D1FC7" w:rsidRPr="004D0857">
        <w:rPr>
          <w:rStyle w:val="CommentReference"/>
          <w:sz w:val="24"/>
          <w:szCs w:val="24"/>
        </w:rPr>
        <w:commentReference w:id="5"/>
      </w:r>
      <w:proofErr w:type="spellEnd"/>
      <w:r w:rsidRPr="004D0857">
        <w:t xml:space="preserve">. Yang </w:t>
      </w:r>
      <w:proofErr w:type="spellStart"/>
      <w:r w:rsidRPr="004D0857">
        <w:t>namanya</w:t>
      </w:r>
      <w:proofErr w:type="spellEnd"/>
      <w:r w:rsidRPr="004D0857">
        <w:t xml:space="preserve"> financial confidence </w:t>
      </w:r>
      <w:proofErr w:type="spellStart"/>
      <w:r w:rsidRPr="004D0857">
        <w:t>itu</w:t>
      </w:r>
      <w:proofErr w:type="spellEnd"/>
      <w:r w:rsidRPr="004D0857">
        <w:t xml:space="preserve"> </w:t>
      </w:r>
      <w:proofErr w:type="spellStart"/>
      <w:r w:rsidRPr="004D0857">
        <w:t>dibangun</w:t>
      </w:r>
      <w:proofErr w:type="spellEnd"/>
      <w:r w:rsidRPr="004D0857">
        <w:t xml:space="preserve"> dan </w:t>
      </w:r>
      <w:proofErr w:type="spellStart"/>
      <w:r w:rsidRPr="004D0857">
        <w:t>dilatih</w:t>
      </w:r>
      <w:proofErr w:type="spellEnd"/>
      <w:r w:rsidRPr="004D0857">
        <w:t xml:space="preserve">, </w:t>
      </w:r>
      <w:proofErr w:type="spellStart"/>
      <w:r w:rsidRPr="004D0857">
        <w:t>bukan</w:t>
      </w:r>
      <w:proofErr w:type="spellEnd"/>
      <w:r w:rsidRPr="004D0857">
        <w:t xml:space="preserve"> </w:t>
      </w:r>
      <w:proofErr w:type="spellStart"/>
      <w:r w:rsidRPr="004D0857">
        <w:t>ditunggu</w:t>
      </w:r>
      <w:proofErr w:type="spellEnd"/>
      <w:r w:rsidRPr="004D0857">
        <w:t xml:space="preserve">. Kalau </w:t>
      </w:r>
      <w:proofErr w:type="spellStart"/>
      <w:r w:rsidRPr="004D0857">
        <w:t>mau</w:t>
      </w:r>
      <w:proofErr w:type="spellEnd"/>
      <w:r w:rsidRPr="004D0857">
        <w:t xml:space="preserve"> </w:t>
      </w:r>
      <w:proofErr w:type="spellStart"/>
      <w:r w:rsidRPr="004D0857">
        <w:t>belajar</w:t>
      </w:r>
      <w:proofErr w:type="spellEnd"/>
      <w:r w:rsidRPr="004D0857">
        <w:t xml:space="preserve"> </w:t>
      </w:r>
      <w:proofErr w:type="spellStart"/>
      <w:r w:rsidRPr="004D0857">
        <w:t>bareng</w:t>
      </w:r>
      <w:proofErr w:type="spellEnd"/>
      <w:r w:rsidRPr="004D0857">
        <w:t xml:space="preserve">, </w:t>
      </w:r>
      <w:proofErr w:type="spellStart"/>
      <w:r w:rsidRPr="004D0857">
        <w:t>lebih</w:t>
      </w:r>
      <w:proofErr w:type="spellEnd"/>
      <w:r w:rsidRPr="004D0857">
        <w:t xml:space="preserve"> fun, </w:t>
      </w:r>
      <w:proofErr w:type="spellStart"/>
      <w:r w:rsidRPr="004D0857">
        <w:t>jelas</w:t>
      </w:r>
      <w:proofErr w:type="spellEnd"/>
      <w:r w:rsidRPr="004D0857">
        <w:t xml:space="preserve"> dan, </w:t>
      </w:r>
      <w:proofErr w:type="spellStart"/>
      <w:r w:rsidRPr="004D0857">
        <w:t>tanpa</w:t>
      </w:r>
      <w:proofErr w:type="spellEnd"/>
      <w:r w:rsidRPr="004D0857">
        <w:t xml:space="preserve"> drama kalian </w:t>
      </w:r>
      <w:proofErr w:type="spellStart"/>
      <w:r w:rsidRPr="004D0857">
        <w:t>bisa</w:t>
      </w:r>
      <w:proofErr w:type="spellEnd"/>
      <w:r w:rsidRPr="004D0857">
        <w:t xml:space="preserve"> </w:t>
      </w:r>
      <w:proofErr w:type="spellStart"/>
      <w:r w:rsidRPr="004D0857">
        <w:t>ikut</w:t>
      </w:r>
      <w:proofErr w:type="spellEnd"/>
      <w:r w:rsidRPr="004D0857">
        <w:t xml:space="preserve"> #DoItCERDAS Goes to Campus 2025. Let’s build your financial confidence</w:t>
      </w:r>
    </w:p>
    <w:sectPr w:rsidR="004D0857">
      <w:footerReference w:type="even" r:id="rId16"/>
      <w:footerReference w:type="default" r:id="rId17"/>
      <w:foot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ilviana Nastiti Putri (ID)" w:date="2025-11-17T18:05:00Z" w:initials="SP">
    <w:p w14:paraId="711E8803" w14:textId="77777777" w:rsidR="008D7676" w:rsidRDefault="008D7676" w:rsidP="008D7676">
      <w:pPr>
        <w:pStyle w:val="CommentText"/>
      </w:pPr>
      <w:r>
        <w:rPr>
          <w:rStyle w:val="CommentReference"/>
        </w:rPr>
        <w:annotationRef/>
      </w:r>
      <w:r>
        <w:t>Tolong di tweak ulang ya ini jauh sama topic pembicaraan event kita.</w:t>
      </w:r>
      <w:r>
        <w:br/>
        <w:t xml:space="preserve">event kita terkait: </w:t>
      </w:r>
      <w:r>
        <w:br/>
      </w:r>
      <w:r>
        <w:rPr>
          <w:highlight w:val="yellow"/>
        </w:rPr>
        <w:t>-Kredit score</w:t>
      </w:r>
    </w:p>
    <w:p w14:paraId="3B54C052" w14:textId="77777777" w:rsidR="008D7676" w:rsidRDefault="008D7676" w:rsidP="008D7676">
      <w:pPr>
        <w:pStyle w:val="CommentText"/>
      </w:pPr>
      <w:r>
        <w:rPr>
          <w:highlight w:val="yellow"/>
        </w:rPr>
        <w:t>-Saving</w:t>
      </w:r>
    </w:p>
    <w:p w14:paraId="3D62CC8D" w14:textId="77777777" w:rsidR="008D7676" w:rsidRDefault="008D7676" w:rsidP="008D7676">
      <w:pPr>
        <w:pStyle w:val="CommentText"/>
      </w:pPr>
      <w:r>
        <w:rPr>
          <w:highlight w:val="yellow"/>
        </w:rPr>
        <w:t>- Entrepreneurship</w:t>
      </w:r>
    </w:p>
    <w:p w14:paraId="124E10FF" w14:textId="77777777" w:rsidR="008D7676" w:rsidRDefault="008D7676" w:rsidP="008D7676">
      <w:pPr>
        <w:pStyle w:val="CommentText"/>
      </w:pPr>
      <w:r>
        <w:rPr>
          <w:highlight w:val="yellow"/>
        </w:rPr>
        <w:t xml:space="preserve">- Insurance </w:t>
      </w:r>
    </w:p>
    <w:p w14:paraId="4C14E4EA" w14:textId="77777777" w:rsidR="008D7676" w:rsidRDefault="008D7676" w:rsidP="008D7676">
      <w:pPr>
        <w:pStyle w:val="CommentText"/>
      </w:pPr>
      <w:r>
        <w:rPr>
          <w:highlight w:val="yellow"/>
        </w:rPr>
        <w:br/>
        <w:t>Kehidupan setelah lulus kuliah</w:t>
      </w:r>
    </w:p>
  </w:comment>
  <w:comment w:id="1" w:author="Silviana Nastiti Putri (ID)" w:date="2025-11-17T17:59:00Z" w:initials="SP">
    <w:p w14:paraId="77C41959" w14:textId="7CD3F74A" w:rsidR="00D83380" w:rsidRDefault="00D83380" w:rsidP="00D83380">
      <w:pPr>
        <w:pStyle w:val="CommentText"/>
      </w:pPr>
      <w:r>
        <w:rPr>
          <w:rStyle w:val="CommentReference"/>
        </w:rPr>
        <w:annotationRef/>
      </w:r>
      <w:r>
        <w:t>Sementara kita productnya cicilan</w:t>
      </w:r>
    </w:p>
  </w:comment>
  <w:comment w:id="2" w:author="Silviana Nastiti Putri (ID)" w:date="2025-11-17T17:59:00Z" w:initials="SP">
    <w:p w14:paraId="7C25D112" w14:textId="77777777" w:rsidR="00A779D7" w:rsidRDefault="00A779D7" w:rsidP="00A779D7">
      <w:pPr>
        <w:pStyle w:val="CommentText"/>
      </w:pPr>
      <w:r>
        <w:rPr>
          <w:rStyle w:val="CommentReference"/>
        </w:rPr>
        <w:annotationRef/>
      </w:r>
      <w:r>
        <w:t>Langsung aja kepoint 2</w:t>
      </w:r>
    </w:p>
  </w:comment>
  <w:comment w:id="3" w:author="Silviana Nastiti Putri (ID)" w:date="2025-11-17T18:00:00Z" w:initials="SP">
    <w:p w14:paraId="7125E8B8" w14:textId="77777777" w:rsidR="0012153C" w:rsidRDefault="0012153C" w:rsidP="0012153C">
      <w:pPr>
        <w:pStyle w:val="CommentText"/>
      </w:pPr>
      <w:r>
        <w:rPr>
          <w:rStyle w:val="CommentReference"/>
        </w:rPr>
        <w:annotationRef/>
      </w:r>
      <w:r>
        <w:t>Untuk kebutuhan primer, bisa ga langsung keluar gede sekaligus, bisa nyicil dll asal sesuai dengan kemampuan bayar dll</w:t>
      </w:r>
    </w:p>
  </w:comment>
  <w:comment w:id="4" w:author="Silviana Nastiti Putri (ID)" w:date="2025-11-17T18:02:00Z" w:initials="SP">
    <w:p w14:paraId="45A6785B" w14:textId="77777777" w:rsidR="00412A34" w:rsidRDefault="00412A34" w:rsidP="00412A34">
      <w:pPr>
        <w:pStyle w:val="CommentText"/>
      </w:pPr>
      <w:r>
        <w:rPr>
          <w:rStyle w:val="CommentReference"/>
        </w:rPr>
        <w:annotationRef/>
      </w:r>
      <w:r>
        <w:t>Jangan terlalu menakutin kata2nya, mungkin jadi “ini bahaya, sih…”</w:t>
      </w:r>
    </w:p>
  </w:comment>
  <w:comment w:id="5" w:author="Silviana Nastiti Putri (ID)" w:date="2025-11-17T18:03:00Z" w:initials="SP">
    <w:p w14:paraId="77F2837C" w14:textId="77777777" w:rsidR="007D1FC7" w:rsidRDefault="007D1FC7" w:rsidP="007D1FC7">
      <w:pPr>
        <w:pStyle w:val="CommentText"/>
      </w:pPr>
      <w:r>
        <w:rPr>
          <w:rStyle w:val="CommentReference"/>
        </w:rPr>
        <w:annotationRef/>
      </w:r>
      <w:r>
        <w:t>Kalimatnya tolong di rework dibuat lebih straightfrward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C14E4EA" w15:done="0"/>
  <w15:commentEx w15:paraId="77C41959" w15:done="0"/>
  <w15:commentEx w15:paraId="7C25D112" w15:paraIdParent="77C41959" w15:done="0"/>
  <w15:commentEx w15:paraId="7125E8B8" w15:done="0"/>
  <w15:commentEx w15:paraId="45A6785B" w15:done="0"/>
  <w15:commentEx w15:paraId="77F2837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F93E255" w16cex:dateUtc="2025-11-17T11:05:00Z"/>
  <w16cex:commentExtensible w16cex:durableId="2C884E6B" w16cex:dateUtc="2025-11-17T10:59:00Z"/>
  <w16cex:commentExtensible w16cex:durableId="59018431" w16cex:dateUtc="2025-11-17T10:59:00Z"/>
  <w16cex:commentExtensible w16cex:durableId="7E6B5EFA" w16cex:dateUtc="2025-11-17T11:00:00Z"/>
  <w16cex:commentExtensible w16cex:durableId="0B396180" w16cex:dateUtc="2025-11-17T11:02:00Z"/>
  <w16cex:commentExtensible w16cex:durableId="7D8A06CD" w16cex:dateUtc="2025-11-17T11:0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C14E4EA" w16cid:durableId="5F93E255"/>
  <w16cid:commentId w16cid:paraId="77C41959" w16cid:durableId="2C884E6B"/>
  <w16cid:commentId w16cid:paraId="7C25D112" w16cid:durableId="59018431"/>
  <w16cid:commentId w16cid:paraId="7125E8B8" w16cid:durableId="7E6B5EFA"/>
  <w16cid:commentId w16cid:paraId="45A6785B" w16cid:durableId="0B396180"/>
  <w16cid:commentId w16cid:paraId="77F2837C" w16cid:durableId="7D8A06C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9837E" w14:textId="77777777" w:rsidR="006B5524" w:rsidRDefault="006B5524" w:rsidP="004D0857">
      <w:pPr>
        <w:spacing w:after="0" w:line="240" w:lineRule="auto"/>
      </w:pPr>
      <w:r>
        <w:separator/>
      </w:r>
    </w:p>
  </w:endnote>
  <w:endnote w:type="continuationSeparator" w:id="0">
    <w:p w14:paraId="75448654" w14:textId="77777777" w:rsidR="006B5524" w:rsidRDefault="006B5524" w:rsidP="004D0857">
      <w:pPr>
        <w:spacing w:after="0" w:line="240" w:lineRule="auto"/>
      </w:pPr>
      <w:r>
        <w:continuationSeparator/>
      </w:r>
    </w:p>
  </w:endnote>
  <w:endnote w:type="continuationNotice" w:id="1">
    <w:p w14:paraId="60C9D750" w14:textId="77777777" w:rsidR="006B5524" w:rsidRDefault="006B552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1E354" w14:textId="0D381308" w:rsidR="004D0857" w:rsidRDefault="004D0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3B3EC896" wp14:editId="44C2FA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3600" cy="477520"/>
              <wp:effectExtent l="0" t="0" r="0" b="0"/>
              <wp:wrapNone/>
              <wp:docPr id="1236559963" name="Text Box 2" descr="This item's classification is Internal. It was created by and is in property of the Home Credit Indonesia. Do not distribute outside of the organiz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8DC19D" w14:textId="284971F6" w:rsidR="004D0857" w:rsidRPr="004D0857" w:rsidRDefault="004D0857" w:rsidP="004D0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08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This item's classification is Internal. It was created by and is in property of the Home Credit Indonesia. Do not distribute outside of the organization.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3EC89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his item's classification is Internal. It was created by and is in property of the Home Credit Indonesia. Do not distribute outside of the organization." style="position:absolute;margin-left:0;margin-top:0;width:468pt;height:37.6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" filled="f" stroked="f">
              <v:textbox style="mso-fit-shape-to-text:t" inset="0,0,0,15pt">
                <w:txbxContent>
                  <w:p w14:paraId="1B8DC19D" w14:textId="284971F6" w:rsidR="004D0857" w:rsidRPr="004D0857" w:rsidRDefault="004D0857" w:rsidP="004D0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08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This item's classification is Internal. It was created by and is in property of the Home Credit Indonesia. Do not distribute outside of the organization.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CE9B" w14:textId="07A53473" w:rsidR="004D0857" w:rsidRDefault="004D0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67D9CB75" wp14:editId="3E7F2999">
              <wp:simplePos x="914400" y="942594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3600" cy="477520"/>
              <wp:effectExtent l="0" t="0" r="0" b="0"/>
              <wp:wrapNone/>
              <wp:docPr id="1034177220" name="Text Box 3" descr="This item's classification is Internal. It was created by and is in property of the Home Credit Indonesia. Do not distribute outside of the organiz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0B8EC8" w14:textId="7C716F63" w:rsidR="004D0857" w:rsidRPr="004D0857" w:rsidRDefault="004D0857" w:rsidP="004D0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08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This item's classification is Internal. It was created by and is in property of the Home Credit Indonesia. Do not distribute outside of the organization.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D9CB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This item's classification is Internal. It was created by and is in property of the Home Credit Indonesia. Do not distribute outside of the organization." style="position:absolute;margin-left:0;margin-top:0;width:468pt;height:37.6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" filled="f" stroked="f">
              <v:textbox style="mso-fit-shape-to-text:t" inset="0,0,0,15pt">
                <w:txbxContent>
                  <w:p w14:paraId="5E0B8EC8" w14:textId="7C716F63" w:rsidR="004D0857" w:rsidRPr="004D0857" w:rsidRDefault="004D0857" w:rsidP="004D0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08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This item's classification is Internal. It was created by and is in property of the Home Credit Indonesia. Do not distribute outside of the organization.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6E74E" w14:textId="13C02490" w:rsidR="004D0857" w:rsidRDefault="004D085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D47624E" wp14:editId="0A0FA5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943600" cy="477520"/>
              <wp:effectExtent l="0" t="0" r="0" b="0"/>
              <wp:wrapNone/>
              <wp:docPr id="204445669" name="Text Box 1" descr="This item's classification is Internal. It was created by and is in property of the Home Credit Indonesia. Do not distribute outside of the organization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477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5182F" w14:textId="7C6DB5B6" w:rsidR="004D0857" w:rsidRPr="004D0857" w:rsidRDefault="004D0857" w:rsidP="004D085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4D085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This item's classification is Internal. It was created by and is in property of the Home Credit Indonesia. Do not distribute outside of the organization.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762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This item's classification is Internal. It was created by and is in property of the Home Credit Indonesia. Do not distribute outside of the organization." style="position:absolute;margin-left:0;margin-top:0;width:468pt;height:37.6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" filled="f" stroked="f">
              <v:textbox style="mso-fit-shape-to-text:t" inset="0,0,0,15pt">
                <w:txbxContent>
                  <w:p w14:paraId="56B5182F" w14:textId="7C6DB5B6" w:rsidR="004D0857" w:rsidRPr="004D0857" w:rsidRDefault="004D0857" w:rsidP="004D085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4D085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This item's classification is Internal. It was created by and is in property of the Home Credit Indonesia. Do not distribute outside of the organization.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3F08C" w14:textId="77777777" w:rsidR="006B5524" w:rsidRDefault="006B5524" w:rsidP="004D0857">
      <w:pPr>
        <w:spacing w:after="0" w:line="240" w:lineRule="auto"/>
      </w:pPr>
      <w:r>
        <w:separator/>
      </w:r>
    </w:p>
  </w:footnote>
  <w:footnote w:type="continuationSeparator" w:id="0">
    <w:p w14:paraId="135CE4CD" w14:textId="77777777" w:rsidR="006B5524" w:rsidRDefault="006B5524" w:rsidP="004D0857">
      <w:pPr>
        <w:spacing w:after="0" w:line="240" w:lineRule="auto"/>
      </w:pPr>
      <w:r>
        <w:continuationSeparator/>
      </w:r>
    </w:p>
  </w:footnote>
  <w:footnote w:type="continuationNotice" w:id="1">
    <w:p w14:paraId="53AB55F4" w14:textId="77777777" w:rsidR="006B5524" w:rsidRDefault="006B5524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75EC"/>
    <w:multiLevelType w:val="hybridMultilevel"/>
    <w:tmpl w:val="16261812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D3A54"/>
    <w:multiLevelType w:val="hybridMultilevel"/>
    <w:tmpl w:val="B1F6B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9368B"/>
    <w:multiLevelType w:val="hybridMultilevel"/>
    <w:tmpl w:val="8558FFC0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45894"/>
    <w:multiLevelType w:val="hybridMultilevel"/>
    <w:tmpl w:val="C284C124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BB31DA"/>
    <w:multiLevelType w:val="hybridMultilevel"/>
    <w:tmpl w:val="B0A2B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E2FDA"/>
    <w:multiLevelType w:val="hybridMultilevel"/>
    <w:tmpl w:val="F9EC556C"/>
    <w:lvl w:ilvl="0" w:tplc="9F40EA8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440D1"/>
    <w:multiLevelType w:val="hybridMultilevel"/>
    <w:tmpl w:val="93BC2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636724">
    <w:abstractNumId w:val="1"/>
  </w:num>
  <w:num w:numId="2" w16cid:durableId="1125193748">
    <w:abstractNumId w:val="6"/>
  </w:num>
  <w:num w:numId="3" w16cid:durableId="1071539762">
    <w:abstractNumId w:val="0"/>
  </w:num>
  <w:num w:numId="4" w16cid:durableId="44061681">
    <w:abstractNumId w:val="2"/>
  </w:num>
  <w:num w:numId="5" w16cid:durableId="1119374535">
    <w:abstractNumId w:val="3"/>
  </w:num>
  <w:num w:numId="6" w16cid:durableId="688410717">
    <w:abstractNumId w:val="5"/>
  </w:num>
  <w:num w:numId="7" w16cid:durableId="681474998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ilviana Nastiti Putri (ID)">
    <w15:presenceInfo w15:providerId="AD" w15:userId="S::S.Putri11@homecredit.co.id::58974e76-c49a-4589-b3d0-02825041350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9EE"/>
    <w:rsid w:val="0001086D"/>
    <w:rsid w:val="000171FB"/>
    <w:rsid w:val="00067A53"/>
    <w:rsid w:val="00095561"/>
    <w:rsid w:val="000C7656"/>
    <w:rsid w:val="000E65CC"/>
    <w:rsid w:val="000F66B3"/>
    <w:rsid w:val="001069CC"/>
    <w:rsid w:val="001122E1"/>
    <w:rsid w:val="00113C4A"/>
    <w:rsid w:val="0012153C"/>
    <w:rsid w:val="00136040"/>
    <w:rsid w:val="001822D2"/>
    <w:rsid w:val="001914AC"/>
    <w:rsid w:val="00193151"/>
    <w:rsid w:val="00196FB2"/>
    <w:rsid w:val="001D1A88"/>
    <w:rsid w:val="00202703"/>
    <w:rsid w:val="00253B54"/>
    <w:rsid w:val="00282098"/>
    <w:rsid w:val="003079EE"/>
    <w:rsid w:val="00336E06"/>
    <w:rsid w:val="0034639E"/>
    <w:rsid w:val="003D1EF8"/>
    <w:rsid w:val="003D54AC"/>
    <w:rsid w:val="003E513E"/>
    <w:rsid w:val="00412A34"/>
    <w:rsid w:val="00446A30"/>
    <w:rsid w:val="00450EA7"/>
    <w:rsid w:val="004820E8"/>
    <w:rsid w:val="00486F28"/>
    <w:rsid w:val="004D0857"/>
    <w:rsid w:val="004E031D"/>
    <w:rsid w:val="004E44B2"/>
    <w:rsid w:val="005074D4"/>
    <w:rsid w:val="005176AF"/>
    <w:rsid w:val="005422BB"/>
    <w:rsid w:val="00585BB9"/>
    <w:rsid w:val="00596987"/>
    <w:rsid w:val="005A69B1"/>
    <w:rsid w:val="005A6DEE"/>
    <w:rsid w:val="005B253A"/>
    <w:rsid w:val="006358AE"/>
    <w:rsid w:val="006929BC"/>
    <w:rsid w:val="006B3540"/>
    <w:rsid w:val="006B5524"/>
    <w:rsid w:val="006C09C8"/>
    <w:rsid w:val="006C615F"/>
    <w:rsid w:val="006D02E5"/>
    <w:rsid w:val="006D227D"/>
    <w:rsid w:val="006D2AE6"/>
    <w:rsid w:val="006D75E7"/>
    <w:rsid w:val="006F7038"/>
    <w:rsid w:val="00725211"/>
    <w:rsid w:val="007476E7"/>
    <w:rsid w:val="007D07EB"/>
    <w:rsid w:val="007D1FC7"/>
    <w:rsid w:val="007E221B"/>
    <w:rsid w:val="007E3E3E"/>
    <w:rsid w:val="007F590C"/>
    <w:rsid w:val="00804173"/>
    <w:rsid w:val="00810978"/>
    <w:rsid w:val="00821166"/>
    <w:rsid w:val="00831D06"/>
    <w:rsid w:val="00861ECE"/>
    <w:rsid w:val="00876CFD"/>
    <w:rsid w:val="00886B69"/>
    <w:rsid w:val="0088706F"/>
    <w:rsid w:val="008D7676"/>
    <w:rsid w:val="008E256D"/>
    <w:rsid w:val="00900F08"/>
    <w:rsid w:val="0092272F"/>
    <w:rsid w:val="009323B1"/>
    <w:rsid w:val="00964F4F"/>
    <w:rsid w:val="00977EDE"/>
    <w:rsid w:val="00991C5A"/>
    <w:rsid w:val="00997EE0"/>
    <w:rsid w:val="009C5D86"/>
    <w:rsid w:val="009F7B89"/>
    <w:rsid w:val="00A23057"/>
    <w:rsid w:val="00A60331"/>
    <w:rsid w:val="00A71A9E"/>
    <w:rsid w:val="00A779D7"/>
    <w:rsid w:val="00A85DF8"/>
    <w:rsid w:val="00A87B3F"/>
    <w:rsid w:val="00AD78EF"/>
    <w:rsid w:val="00AF0E31"/>
    <w:rsid w:val="00AF6280"/>
    <w:rsid w:val="00B13F57"/>
    <w:rsid w:val="00B140CD"/>
    <w:rsid w:val="00B238B2"/>
    <w:rsid w:val="00B33F52"/>
    <w:rsid w:val="00B61EA8"/>
    <w:rsid w:val="00B67D91"/>
    <w:rsid w:val="00B86521"/>
    <w:rsid w:val="00B93738"/>
    <w:rsid w:val="00BB27F5"/>
    <w:rsid w:val="00BD2CDB"/>
    <w:rsid w:val="00BE1502"/>
    <w:rsid w:val="00BE68C9"/>
    <w:rsid w:val="00BE716C"/>
    <w:rsid w:val="00C112B6"/>
    <w:rsid w:val="00C13308"/>
    <w:rsid w:val="00C1680D"/>
    <w:rsid w:val="00C65007"/>
    <w:rsid w:val="00C80235"/>
    <w:rsid w:val="00C804CC"/>
    <w:rsid w:val="00C80C58"/>
    <w:rsid w:val="00C8394D"/>
    <w:rsid w:val="00C85970"/>
    <w:rsid w:val="00CA4A3A"/>
    <w:rsid w:val="00CB17ED"/>
    <w:rsid w:val="00CB3059"/>
    <w:rsid w:val="00D01292"/>
    <w:rsid w:val="00D20A1D"/>
    <w:rsid w:val="00D541DF"/>
    <w:rsid w:val="00D620E2"/>
    <w:rsid w:val="00D62881"/>
    <w:rsid w:val="00D83380"/>
    <w:rsid w:val="00DA3474"/>
    <w:rsid w:val="00DB01F7"/>
    <w:rsid w:val="00E208E5"/>
    <w:rsid w:val="00E6187C"/>
    <w:rsid w:val="00E62F48"/>
    <w:rsid w:val="00E822C4"/>
    <w:rsid w:val="00E91710"/>
    <w:rsid w:val="00E91FD4"/>
    <w:rsid w:val="00EA234E"/>
    <w:rsid w:val="00EB1206"/>
    <w:rsid w:val="00EC6F76"/>
    <w:rsid w:val="00EE182B"/>
    <w:rsid w:val="00EF07DC"/>
    <w:rsid w:val="00EF11D5"/>
    <w:rsid w:val="00F1587F"/>
    <w:rsid w:val="00F80247"/>
    <w:rsid w:val="00F9098F"/>
    <w:rsid w:val="00FA7971"/>
    <w:rsid w:val="00FE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9AB44"/>
  <w15:chartTrackingRefBased/>
  <w15:docId w15:val="{0997B028-06F3-4382-B3DA-05E9D8B2E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79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79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79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9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79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79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79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79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79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7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7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7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79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79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79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79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79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79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79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7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79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7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79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79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79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79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79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79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79E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B27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BB27F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1">
    <w:name w:val="Plain Table 1"/>
    <w:basedOn w:val="TableNormal"/>
    <w:uiPriority w:val="41"/>
    <w:rsid w:val="00BB27F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p1">
    <w:name w:val="p1"/>
    <w:basedOn w:val="Normal"/>
    <w:rsid w:val="00AF0E31"/>
    <w:pPr>
      <w:spacing w:after="0" w:line="240" w:lineRule="auto"/>
    </w:pPr>
    <w:rPr>
      <w:rFonts w:ascii="Helvetica" w:eastAsia="Times New Roman" w:hAnsi="Helvetica" w:cs="Times New Roman"/>
      <w:color w:val="000000"/>
      <w:kern w:val="0"/>
      <w:sz w:val="17"/>
      <w:szCs w:val="17"/>
      <w14:ligatures w14:val="none"/>
    </w:rPr>
  </w:style>
  <w:style w:type="character" w:customStyle="1" w:styleId="s1">
    <w:name w:val="s1"/>
    <w:basedOn w:val="DefaultParagraphFont"/>
    <w:rsid w:val="00AF0E31"/>
    <w:rPr>
      <w:rFonts w:ascii="Arial" w:hAnsi="Arial" w:cs="Arial" w:hint="default"/>
      <w:sz w:val="17"/>
      <w:szCs w:val="17"/>
    </w:rPr>
  </w:style>
  <w:style w:type="paragraph" w:customStyle="1" w:styleId="p2">
    <w:name w:val="p2"/>
    <w:basedOn w:val="Normal"/>
    <w:rsid w:val="00AF0E31"/>
    <w:pPr>
      <w:spacing w:after="0" w:line="240" w:lineRule="auto"/>
    </w:pPr>
    <w:rPr>
      <w:rFonts w:ascii="Arial" w:eastAsia="Times New Roman" w:hAnsi="Arial" w:cs="Arial"/>
      <w:color w:val="000000"/>
      <w:kern w:val="0"/>
      <w:sz w:val="17"/>
      <w:szCs w:val="17"/>
      <w14:ligatures w14:val="none"/>
    </w:rPr>
  </w:style>
  <w:style w:type="character" w:styleId="Hyperlink">
    <w:name w:val="Hyperlink"/>
    <w:basedOn w:val="DefaultParagraphFont"/>
    <w:uiPriority w:val="99"/>
    <w:unhideWhenUsed/>
    <w:rsid w:val="004D085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08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D0857"/>
    <w:rPr>
      <w:color w:val="96607D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08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0857"/>
  </w:style>
  <w:style w:type="paragraph" w:styleId="Header">
    <w:name w:val="header"/>
    <w:basedOn w:val="Normal"/>
    <w:link w:val="HeaderChar"/>
    <w:uiPriority w:val="99"/>
    <w:semiHidden/>
    <w:unhideWhenUsed/>
    <w:rsid w:val="00D541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41DF"/>
  </w:style>
  <w:style w:type="character" w:styleId="CommentReference">
    <w:name w:val="annotation reference"/>
    <w:basedOn w:val="DefaultParagraphFont"/>
    <w:uiPriority w:val="99"/>
    <w:semiHidden/>
    <w:unhideWhenUsed/>
    <w:rsid w:val="00D833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833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833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33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33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7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instagram.com/adriansiaril/" TargetMode="Externa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instagram.com/investorsaham.id/" TargetMode="Externa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8/08/relationships/commentsExtensible" Target="commentsExtensible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microsoft.com/office/2016/09/relationships/commentsIds" Target="commentsIds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804</Words>
  <Characters>4585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5379</CharactersWithSpaces>
  <SharedDoc>false</SharedDoc>
  <HLinks>
    <vt:vector size="18" baseType="variant">
      <vt:variant>
        <vt:i4>458755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https://www.instagram.com/kayleenm08/</vt:lpwstr>
      </vt:variant>
      <vt:variant>
        <vt:lpwstr/>
      </vt:variant>
      <vt:variant>
        <vt:i4>3014691</vt:i4>
      </vt:variant>
      <vt:variant>
        <vt:i4>3</vt:i4>
      </vt:variant>
      <vt:variant>
        <vt:i4>0</vt:i4>
      </vt:variant>
      <vt:variant>
        <vt:i4>5</vt:i4>
      </vt:variant>
      <vt:variant>
        <vt:lpwstr>https://www.instagram.com/adriansiaril/</vt:lpwstr>
      </vt:variant>
      <vt:variant>
        <vt:lpwstr/>
      </vt:variant>
      <vt:variant>
        <vt:i4>8192054</vt:i4>
      </vt:variant>
      <vt:variant>
        <vt:i4>0</vt:i4>
      </vt:variant>
      <vt:variant>
        <vt:i4>0</vt:i4>
      </vt:variant>
      <vt:variant>
        <vt:i4>5</vt:i4>
      </vt:variant>
      <vt:variant>
        <vt:lpwstr>https://www.instagram.com/investorsaham.id/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William Simardjo</dc:creator>
  <cp:keywords/>
  <dc:description/>
  <cp:lastModifiedBy>Silviana Nastiti Putri (ID)</cp:lastModifiedBy>
  <cp:revision>24</cp:revision>
  <dcterms:created xsi:type="dcterms:W3CDTF">2025-11-17T23:06:00Z</dcterms:created>
  <dcterms:modified xsi:type="dcterms:W3CDTF">2025-11-17T11:05:00Z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c2f97e5,49b4685b,3da44ac4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This item's classification is Internal. It was created by and is in property of the Home Credit Indonesia. Do not distribute outside of the organization.</vt:lpwstr>
  </property>
  <property fmtid="{D5CDD505-2E9C-101B-9397-08002B2CF9AE}" pid="5" name="MSIP_Label_83d5338f-851c-4a7c-a773-d0dbdf641c7a_Enabled">
    <vt:lpwstr>true</vt:lpwstr>
  </property>
  <property fmtid="{D5CDD505-2E9C-101B-9397-08002B2CF9AE}" pid="6" name="MSIP_Label_83d5338f-851c-4a7c-a773-d0dbdf641c7a_SetDate">
    <vt:lpwstr>2025-11-17T08:06:04Z</vt:lpwstr>
  </property>
  <property fmtid="{D5CDD505-2E9C-101B-9397-08002B2CF9AE}" pid="7" name="MSIP_Label_83d5338f-851c-4a7c-a773-d0dbdf641c7a_Method">
    <vt:lpwstr>Standard</vt:lpwstr>
  </property>
  <property fmtid="{D5CDD505-2E9C-101B-9397-08002B2CF9AE}" pid="8" name="MSIP_Label_83d5338f-851c-4a7c-a773-d0dbdf641c7a_Name">
    <vt:lpwstr>Internal</vt:lpwstr>
  </property>
  <property fmtid="{D5CDD505-2E9C-101B-9397-08002B2CF9AE}" pid="9" name="MSIP_Label_83d5338f-851c-4a7c-a773-d0dbdf641c7a_SiteId">
    <vt:lpwstr>f246e3af-6476-4f3b-bc89-5a3bce0edaff</vt:lpwstr>
  </property>
  <property fmtid="{D5CDD505-2E9C-101B-9397-08002B2CF9AE}" pid="10" name="MSIP_Label_83d5338f-851c-4a7c-a773-d0dbdf641c7a_ActionId">
    <vt:lpwstr>aaf6e4f2-a067-4ee1-94a6-49b2e4e02ea5</vt:lpwstr>
  </property>
  <property fmtid="{D5CDD505-2E9C-101B-9397-08002B2CF9AE}" pid="11" name="MSIP_Label_83d5338f-851c-4a7c-a773-d0dbdf641c7a_ContentBits">
    <vt:lpwstr>2</vt:lpwstr>
  </property>
  <property fmtid="{D5CDD505-2E9C-101B-9397-08002B2CF9AE}" pid="12" name="MSIP_Label_83d5338f-851c-4a7c-a773-d0dbdf641c7a_Tag">
    <vt:lpwstr>10, 3, 0, 1</vt:lpwstr>
  </property>
</Properties>
</file>