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B0D4C" w14:textId="77777777" w:rsidR="00F238BD" w:rsidRPr="00930756" w:rsidRDefault="00F238BD" w:rsidP="00F238BD">
      <w:pPr>
        <w:spacing w:line="276" w:lineRule="auto"/>
        <w:jc w:val="both"/>
        <w:rPr>
          <w:rFonts w:ascii="Arial" w:eastAsia="Bell MT" w:hAnsi="Arial" w:cs="Arial"/>
          <w:b/>
          <w:bCs/>
          <w:color w:val="000000"/>
          <w:sz w:val="40"/>
          <w:szCs w:val="40"/>
        </w:rPr>
      </w:pPr>
      <w:r w:rsidRPr="00930756">
        <w:rPr>
          <w:rFonts w:ascii="Arial" w:eastAsia="Bell MT" w:hAnsi="Arial" w:cs="Arial"/>
          <w:b/>
          <w:bCs/>
          <w:color w:val="000000"/>
          <w:sz w:val="40"/>
          <w:szCs w:val="40"/>
        </w:rPr>
        <w:t>BRIEF KOL DODY PRAYOGO</w:t>
      </w:r>
    </w:p>
    <w:p w14:paraId="1C39FF25" w14:textId="77777777" w:rsidR="00F238BD" w:rsidRDefault="00F238BD" w:rsidP="00F238BD">
      <w:pPr>
        <w:spacing w:line="276" w:lineRule="auto"/>
        <w:jc w:val="both"/>
        <w:rPr>
          <w:rFonts w:ascii="Arial" w:eastAsia="Bell MT" w:hAnsi="Arial" w:cs="Arial"/>
          <w:color w:val="000000"/>
          <w:sz w:val="22"/>
          <w:szCs w:val="22"/>
        </w:rPr>
      </w:pPr>
    </w:p>
    <w:p w14:paraId="77FDDC72" w14:textId="77777777" w:rsidR="00F238BD" w:rsidRPr="00930756" w:rsidRDefault="00F238BD" w:rsidP="00F238BD">
      <w:pPr>
        <w:spacing w:line="276" w:lineRule="auto"/>
        <w:jc w:val="both"/>
        <w:rPr>
          <w:rFonts w:ascii="Arial" w:eastAsia="Bell MT" w:hAnsi="Arial" w:cs="Arial"/>
          <w:b/>
          <w:bCs/>
          <w:color w:val="000000"/>
          <w:sz w:val="22"/>
          <w:szCs w:val="22"/>
        </w:rPr>
      </w:pPr>
      <w:r w:rsidRPr="00930756">
        <w:rPr>
          <w:rFonts w:ascii="Arial" w:eastAsia="Bell MT" w:hAnsi="Arial" w:cs="Arial"/>
          <w:b/>
          <w:bCs/>
          <w:color w:val="000000"/>
          <w:sz w:val="22"/>
          <w:szCs w:val="22"/>
        </w:rPr>
        <w:t>Tujuan</w:t>
      </w:r>
    </w:p>
    <w:p w14:paraId="60FEEF7B" w14:textId="77777777" w:rsidR="00F238BD" w:rsidRPr="002D4299" w:rsidRDefault="00F238BD" w:rsidP="00F238BD">
      <w:pPr>
        <w:spacing w:line="276" w:lineRule="auto"/>
        <w:jc w:val="both"/>
        <w:rPr>
          <w:rFonts w:ascii="Arial" w:eastAsia="Bell MT" w:hAnsi="Arial" w:cs="Arial"/>
          <w:color w:val="000000"/>
          <w:sz w:val="22"/>
          <w:szCs w:val="22"/>
        </w:rPr>
      </w:pPr>
      <w:r w:rsidRPr="002D4299">
        <w:rPr>
          <w:rFonts w:ascii="Arial" w:eastAsia="Bell MT" w:hAnsi="Arial" w:cs="Arial"/>
          <w:color w:val="000000"/>
          <w:sz w:val="22"/>
          <w:szCs w:val="22"/>
        </w:rPr>
        <w:t>Meningkatkan awareness audiens mengenai Tabasha dari Panin Dubai Syariah Bank, yang menawarkan bagi hasil cair setiap hari setara 5.75%</w:t>
      </w:r>
      <w:r>
        <w:rPr>
          <w:rFonts w:ascii="Arial" w:eastAsia="Bell MT" w:hAnsi="Arial" w:cs="Arial"/>
          <w:color w:val="000000"/>
          <w:sz w:val="22"/>
          <w:szCs w:val="22"/>
        </w:rPr>
        <w:t xml:space="preserve"> per tahun (</w:t>
      </w:r>
      <w:r w:rsidRPr="002D4299">
        <w:rPr>
          <w:rFonts w:ascii="Arial" w:eastAsia="Bell MT" w:hAnsi="Arial" w:cs="Arial"/>
          <w:color w:val="000000"/>
          <w:sz w:val="22"/>
          <w:szCs w:val="22"/>
        </w:rPr>
        <w:t xml:space="preserve"> p.a.</w:t>
      </w:r>
      <w:r>
        <w:rPr>
          <w:rFonts w:ascii="Arial" w:eastAsia="Bell MT" w:hAnsi="Arial" w:cs="Arial"/>
          <w:color w:val="000000"/>
          <w:sz w:val="22"/>
          <w:szCs w:val="22"/>
        </w:rPr>
        <w:t>)</w:t>
      </w:r>
      <w:r w:rsidRPr="002D4299">
        <w:rPr>
          <w:rFonts w:ascii="Arial" w:eastAsia="Bell MT" w:hAnsi="Arial" w:cs="Arial"/>
          <w:color w:val="000000"/>
          <w:sz w:val="22"/>
          <w:szCs w:val="22"/>
        </w:rPr>
        <w:t xml:space="preserve"> Dengan memanfaatkan pengaruh KOL dan media, kampanye ini bertujuan untuk memperkenalkan dan mengedukasi audiens mengenai keunggulan Tabasha sebagai solusi tabungan yang menguntungkan dan bebas ribet.</w:t>
      </w:r>
    </w:p>
    <w:p w14:paraId="2F363B72" w14:textId="77777777" w:rsidR="00F238BD" w:rsidRDefault="00F238BD" w:rsidP="00F238BD">
      <w:pPr>
        <w:spacing w:line="276" w:lineRule="auto"/>
        <w:jc w:val="both"/>
        <w:rPr>
          <w:rFonts w:ascii="Arial" w:eastAsia="Bell MT" w:hAnsi="Arial" w:cs="Arial"/>
          <w:color w:val="000000"/>
          <w:sz w:val="22"/>
          <w:szCs w:val="22"/>
        </w:rPr>
      </w:pPr>
    </w:p>
    <w:p w14:paraId="4E933E42" w14:textId="77777777" w:rsidR="00F238BD" w:rsidRPr="00930756" w:rsidRDefault="00F238BD" w:rsidP="00F238BD">
      <w:pPr>
        <w:spacing w:line="276" w:lineRule="auto"/>
        <w:jc w:val="both"/>
        <w:rPr>
          <w:rFonts w:ascii="Arial" w:eastAsia="Bell MT" w:hAnsi="Arial" w:cs="Arial"/>
          <w:b/>
          <w:bCs/>
          <w:color w:val="000000"/>
          <w:sz w:val="22"/>
          <w:szCs w:val="22"/>
        </w:rPr>
      </w:pPr>
      <w:r w:rsidRPr="00930756">
        <w:rPr>
          <w:rFonts w:ascii="Arial" w:eastAsia="Bell MT" w:hAnsi="Arial" w:cs="Arial"/>
          <w:b/>
          <w:bCs/>
          <w:color w:val="000000"/>
          <w:sz w:val="22"/>
          <w:szCs w:val="22"/>
        </w:rPr>
        <w:t>DO’S</w:t>
      </w:r>
    </w:p>
    <w:p w14:paraId="01C84C83" w14:textId="77777777" w:rsidR="00F238BD" w:rsidRPr="002D4299" w:rsidRDefault="00F238BD" w:rsidP="00F238BD">
      <w:pPr>
        <w:pStyle w:val="ListParagraph"/>
        <w:numPr>
          <w:ilvl w:val="3"/>
          <w:numId w:val="1"/>
        </w:numPr>
        <w:spacing w:line="276" w:lineRule="auto"/>
        <w:ind w:left="360"/>
        <w:jc w:val="both"/>
        <w:rPr>
          <w:rFonts w:ascii="Arial" w:eastAsia="Bell MT" w:hAnsi="Arial" w:cs="Arial"/>
          <w:color w:val="000000"/>
          <w:sz w:val="22"/>
          <w:szCs w:val="22"/>
        </w:rPr>
      </w:pPr>
      <w:r w:rsidRPr="002D4299">
        <w:rPr>
          <w:rFonts w:ascii="Arial" w:eastAsia="Bell MT" w:hAnsi="Arial" w:cs="Arial"/>
          <w:color w:val="000000"/>
          <w:sz w:val="22"/>
          <w:szCs w:val="22"/>
        </w:rPr>
        <w:t>Menuliskan produk/brand dengan benar → Tabasha dari Panin Dubai Syariah Bank</w:t>
      </w:r>
    </w:p>
    <w:p w14:paraId="7C2BEB98" w14:textId="77777777" w:rsidR="00F238BD" w:rsidRPr="002D4299" w:rsidRDefault="00F238BD" w:rsidP="00F238BD">
      <w:pPr>
        <w:pStyle w:val="ListParagraph"/>
        <w:numPr>
          <w:ilvl w:val="3"/>
          <w:numId w:val="1"/>
        </w:numPr>
        <w:spacing w:line="276" w:lineRule="auto"/>
        <w:ind w:left="360"/>
        <w:jc w:val="both"/>
        <w:rPr>
          <w:rFonts w:ascii="Arial" w:eastAsia="Bell MT" w:hAnsi="Arial" w:cs="Arial"/>
          <w:color w:val="000000"/>
          <w:sz w:val="22"/>
          <w:szCs w:val="22"/>
        </w:rPr>
      </w:pPr>
      <w:r w:rsidRPr="002D4299">
        <w:rPr>
          <w:rFonts w:ascii="Arial" w:eastAsia="Bell MT" w:hAnsi="Arial" w:cs="Arial"/>
          <w:color w:val="000000"/>
          <w:sz w:val="22"/>
          <w:szCs w:val="22"/>
        </w:rPr>
        <w:t>Menyebutkan benefit utama Tabasha:</w:t>
      </w:r>
    </w:p>
    <w:p w14:paraId="3BFA144B" w14:textId="77777777" w:rsidR="00F238BD" w:rsidRPr="002D4299" w:rsidRDefault="00F238BD" w:rsidP="00F238BD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eastAsia="Bell MT" w:hAnsi="Arial" w:cs="Arial"/>
          <w:color w:val="000000"/>
          <w:sz w:val="22"/>
          <w:szCs w:val="22"/>
        </w:rPr>
      </w:pPr>
      <w:r w:rsidRPr="002D4299">
        <w:rPr>
          <w:rFonts w:ascii="Arial" w:eastAsia="Bell MT" w:hAnsi="Arial" w:cs="Arial"/>
          <w:color w:val="000000"/>
          <w:sz w:val="22"/>
          <w:szCs w:val="22"/>
        </w:rPr>
        <w:t>Bagi hasil cair setiap hari setara 5.75% p.a.</w:t>
      </w:r>
    </w:p>
    <w:p w14:paraId="03E94536" w14:textId="77777777" w:rsidR="00F238BD" w:rsidRPr="002D4299" w:rsidRDefault="00F238BD" w:rsidP="00F238BD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eastAsia="Bell MT" w:hAnsi="Arial" w:cs="Arial"/>
          <w:color w:val="000000"/>
          <w:sz w:val="22"/>
          <w:szCs w:val="22"/>
        </w:rPr>
      </w:pPr>
      <w:r w:rsidRPr="002D4299">
        <w:rPr>
          <w:rFonts w:ascii="Arial" w:eastAsia="Bell MT" w:hAnsi="Arial" w:cs="Arial"/>
          <w:color w:val="000000"/>
          <w:sz w:val="22"/>
          <w:szCs w:val="22"/>
        </w:rPr>
        <w:t>Buka rekening online</w:t>
      </w:r>
      <w:r>
        <w:rPr>
          <w:rFonts w:ascii="Arial" w:eastAsia="Bell MT" w:hAnsi="Arial" w:cs="Arial"/>
          <w:color w:val="000000"/>
          <w:sz w:val="22"/>
          <w:szCs w:val="22"/>
        </w:rPr>
        <w:t xml:space="preserve"> (untuk nasabah baru)</w:t>
      </w:r>
    </w:p>
    <w:p w14:paraId="2710D26E" w14:textId="77777777" w:rsidR="00F238BD" w:rsidRPr="002D4299" w:rsidRDefault="00F238BD" w:rsidP="00F238BD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eastAsia="Bell MT" w:hAnsi="Arial" w:cs="Arial"/>
          <w:color w:val="000000"/>
          <w:sz w:val="22"/>
          <w:szCs w:val="22"/>
        </w:rPr>
      </w:pPr>
      <w:r w:rsidRPr="002D4299">
        <w:rPr>
          <w:rFonts w:ascii="Arial" w:eastAsia="Bell MT" w:hAnsi="Arial" w:cs="Arial"/>
          <w:color w:val="000000"/>
          <w:sz w:val="22"/>
          <w:szCs w:val="22"/>
        </w:rPr>
        <w:t>Bebas biaya admin bulanan</w:t>
      </w:r>
    </w:p>
    <w:p w14:paraId="4B658713" w14:textId="77777777" w:rsidR="00F238BD" w:rsidRPr="002D4299" w:rsidRDefault="00F238BD" w:rsidP="00F238BD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eastAsia="Bell MT" w:hAnsi="Arial" w:cs="Arial"/>
          <w:color w:val="000000"/>
          <w:sz w:val="22"/>
          <w:szCs w:val="22"/>
        </w:rPr>
      </w:pPr>
      <w:r w:rsidRPr="002D4299">
        <w:rPr>
          <w:rFonts w:ascii="Arial" w:eastAsia="Bell MT" w:hAnsi="Arial" w:cs="Arial"/>
          <w:color w:val="000000"/>
          <w:sz w:val="22"/>
          <w:szCs w:val="22"/>
        </w:rPr>
        <w:t>Transfer gratis dengan BI-Fast</w:t>
      </w:r>
    </w:p>
    <w:p w14:paraId="10FBB7D3" w14:textId="77777777" w:rsidR="00F238BD" w:rsidRPr="002D4299" w:rsidRDefault="00F238BD" w:rsidP="00F238BD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eastAsia="Bell MT" w:hAnsi="Arial" w:cs="Arial"/>
          <w:color w:val="000000"/>
          <w:sz w:val="22"/>
          <w:szCs w:val="22"/>
        </w:rPr>
      </w:pPr>
      <w:r w:rsidRPr="002D4299">
        <w:rPr>
          <w:rFonts w:ascii="Arial" w:eastAsia="Bell MT" w:hAnsi="Arial" w:cs="Arial"/>
          <w:color w:val="000000"/>
          <w:sz w:val="22"/>
          <w:szCs w:val="22"/>
        </w:rPr>
        <w:t>Pembayaran cepat pakai QRIS</w:t>
      </w:r>
    </w:p>
    <w:p w14:paraId="23C7DDEA" w14:textId="77777777" w:rsidR="00F238BD" w:rsidRPr="002D4299" w:rsidRDefault="00F238BD" w:rsidP="00F238BD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eastAsia="Bell MT" w:hAnsi="Arial" w:cs="Arial"/>
          <w:color w:val="000000"/>
          <w:sz w:val="22"/>
          <w:szCs w:val="22"/>
        </w:rPr>
      </w:pPr>
      <w:r w:rsidRPr="002D4299">
        <w:rPr>
          <w:rFonts w:ascii="Arial" w:eastAsia="Bell MT" w:hAnsi="Arial" w:cs="Arial"/>
          <w:color w:val="000000"/>
          <w:sz w:val="22"/>
          <w:szCs w:val="22"/>
        </w:rPr>
        <w:t>Top-up e-wallet tanpa biaya</w:t>
      </w:r>
    </w:p>
    <w:p w14:paraId="45991FB1" w14:textId="77777777" w:rsidR="00F238BD" w:rsidRPr="002D4299" w:rsidRDefault="00F238BD" w:rsidP="00F238BD">
      <w:pPr>
        <w:pStyle w:val="ListParagraph"/>
        <w:numPr>
          <w:ilvl w:val="0"/>
          <w:numId w:val="3"/>
        </w:numPr>
        <w:spacing w:line="276" w:lineRule="auto"/>
        <w:ind w:left="360"/>
        <w:jc w:val="both"/>
        <w:rPr>
          <w:rFonts w:ascii="Arial" w:eastAsia="Bell MT" w:hAnsi="Arial" w:cs="Arial"/>
          <w:color w:val="000000"/>
          <w:sz w:val="22"/>
          <w:szCs w:val="22"/>
        </w:rPr>
      </w:pPr>
      <w:r w:rsidRPr="002D4299">
        <w:rPr>
          <w:rFonts w:ascii="Arial" w:eastAsia="Bell MT" w:hAnsi="Arial" w:cs="Arial"/>
          <w:color w:val="000000"/>
          <w:sz w:val="22"/>
          <w:szCs w:val="22"/>
        </w:rPr>
        <w:t>Menampilkan produk secara jelas → Tidak blur, tidak tertutupi, atau tertimpa objek lain.</w:t>
      </w:r>
    </w:p>
    <w:p w14:paraId="1E61A04B" w14:textId="77777777" w:rsidR="00F238BD" w:rsidRPr="002D4299" w:rsidRDefault="00F238BD" w:rsidP="00F238BD">
      <w:pPr>
        <w:pStyle w:val="ListParagraph"/>
        <w:numPr>
          <w:ilvl w:val="0"/>
          <w:numId w:val="3"/>
        </w:numPr>
        <w:spacing w:line="276" w:lineRule="auto"/>
        <w:ind w:left="360"/>
        <w:jc w:val="both"/>
        <w:rPr>
          <w:rFonts w:ascii="Arial" w:eastAsia="Bell MT" w:hAnsi="Arial" w:cs="Arial"/>
          <w:color w:val="000000"/>
          <w:sz w:val="22"/>
          <w:szCs w:val="22"/>
        </w:rPr>
      </w:pPr>
      <w:r w:rsidRPr="002D4299">
        <w:rPr>
          <w:rFonts w:ascii="Arial" w:eastAsia="Bell MT" w:hAnsi="Arial" w:cs="Arial"/>
          <w:color w:val="000000"/>
          <w:sz w:val="22"/>
          <w:szCs w:val="22"/>
        </w:rPr>
        <w:t>Menggunakan outfit yang merepresentasikan brand → Warna hijau</w:t>
      </w:r>
      <w:r>
        <w:rPr>
          <w:rFonts w:ascii="Arial" w:eastAsia="Bell MT" w:hAnsi="Arial" w:cs="Arial"/>
          <w:color w:val="000000"/>
          <w:sz w:val="22"/>
          <w:szCs w:val="22"/>
        </w:rPr>
        <w:t xml:space="preserve"> / kombinasi hijau,merah,biru</w:t>
      </w:r>
    </w:p>
    <w:p w14:paraId="224F32AB" w14:textId="77777777" w:rsidR="00F238BD" w:rsidRPr="002D4299" w:rsidRDefault="00F238BD" w:rsidP="00F238BD">
      <w:pPr>
        <w:pStyle w:val="ListParagraph"/>
        <w:numPr>
          <w:ilvl w:val="0"/>
          <w:numId w:val="3"/>
        </w:numPr>
        <w:spacing w:line="276" w:lineRule="auto"/>
        <w:ind w:left="360"/>
        <w:jc w:val="both"/>
        <w:rPr>
          <w:rFonts w:ascii="Arial" w:eastAsia="Bell MT" w:hAnsi="Arial" w:cs="Arial"/>
          <w:color w:val="000000"/>
          <w:sz w:val="22"/>
          <w:szCs w:val="22"/>
        </w:rPr>
      </w:pPr>
      <w:r w:rsidRPr="002D4299">
        <w:rPr>
          <w:rFonts w:ascii="Arial" w:eastAsia="Bell MT" w:hAnsi="Arial" w:cs="Arial"/>
          <w:color w:val="000000"/>
          <w:sz w:val="22"/>
          <w:szCs w:val="22"/>
        </w:rPr>
        <w:t>Melakukan approval → Storyline, wardrobe sebelum take, serta preview video, cover, dan caption sebelum upload.</w:t>
      </w:r>
    </w:p>
    <w:p w14:paraId="5357804B" w14:textId="77777777" w:rsidR="00F238BD" w:rsidRPr="002D4299" w:rsidRDefault="00F238BD" w:rsidP="00F238BD">
      <w:pPr>
        <w:pStyle w:val="ListParagraph"/>
        <w:numPr>
          <w:ilvl w:val="0"/>
          <w:numId w:val="3"/>
        </w:numPr>
        <w:spacing w:line="276" w:lineRule="auto"/>
        <w:ind w:left="360"/>
        <w:jc w:val="both"/>
        <w:rPr>
          <w:rFonts w:ascii="Arial" w:eastAsia="Bell MT" w:hAnsi="Arial" w:cs="Arial"/>
          <w:color w:val="000000"/>
          <w:sz w:val="22"/>
          <w:szCs w:val="22"/>
        </w:rPr>
      </w:pPr>
      <w:r w:rsidRPr="002D4299">
        <w:rPr>
          <w:rFonts w:ascii="Arial" w:eastAsia="Bell MT" w:hAnsi="Arial" w:cs="Arial"/>
          <w:color w:val="000000"/>
          <w:sz w:val="22"/>
          <w:szCs w:val="22"/>
        </w:rPr>
        <w:t>Konten harus rapi, jelas, dan proporsional.</w:t>
      </w:r>
    </w:p>
    <w:p w14:paraId="5EE1A399" w14:textId="77777777" w:rsidR="00F238BD" w:rsidRPr="002D4299" w:rsidRDefault="00F238BD" w:rsidP="00F238BD">
      <w:pPr>
        <w:pStyle w:val="ListParagraph"/>
        <w:numPr>
          <w:ilvl w:val="0"/>
          <w:numId w:val="3"/>
        </w:numPr>
        <w:spacing w:line="276" w:lineRule="auto"/>
        <w:ind w:left="360"/>
        <w:jc w:val="both"/>
        <w:rPr>
          <w:rFonts w:ascii="Arial" w:eastAsia="Bell MT" w:hAnsi="Arial" w:cs="Arial"/>
          <w:color w:val="000000"/>
          <w:sz w:val="22"/>
          <w:szCs w:val="22"/>
        </w:rPr>
      </w:pPr>
      <w:r w:rsidRPr="002D4299">
        <w:rPr>
          <w:rFonts w:ascii="Arial" w:eastAsia="Bell MT" w:hAnsi="Arial" w:cs="Arial"/>
          <w:color w:val="000000"/>
          <w:sz w:val="22"/>
          <w:szCs w:val="22"/>
        </w:rPr>
        <w:t>Mereview produk dengan jujur tanpa menjatuhkan, serta tetap menonjolkan kelebihan Tabasha.</w:t>
      </w:r>
    </w:p>
    <w:p w14:paraId="114E0312" w14:textId="77777777" w:rsidR="00F238BD" w:rsidRPr="002D4299" w:rsidRDefault="00F238BD" w:rsidP="00F238BD">
      <w:pPr>
        <w:pStyle w:val="ListParagraph"/>
        <w:numPr>
          <w:ilvl w:val="0"/>
          <w:numId w:val="3"/>
        </w:numPr>
        <w:spacing w:line="276" w:lineRule="auto"/>
        <w:ind w:left="360"/>
        <w:jc w:val="both"/>
        <w:rPr>
          <w:rFonts w:ascii="Arial" w:eastAsia="Bell MT" w:hAnsi="Arial" w:cs="Arial"/>
          <w:color w:val="000000"/>
          <w:sz w:val="22"/>
          <w:szCs w:val="22"/>
        </w:rPr>
      </w:pPr>
      <w:r w:rsidRPr="002D4299">
        <w:rPr>
          <w:rFonts w:ascii="Arial" w:eastAsia="Bell MT" w:hAnsi="Arial" w:cs="Arial"/>
          <w:color w:val="000000"/>
          <w:sz w:val="22"/>
          <w:szCs w:val="22"/>
        </w:rPr>
        <w:t>Membuat caption dengan gaya bahasa natural sesuai dengan karakter KOL/media.</w:t>
      </w:r>
    </w:p>
    <w:p w14:paraId="78D87EE3" w14:textId="77777777" w:rsidR="00F238BD" w:rsidRPr="002D4299" w:rsidRDefault="00F238BD" w:rsidP="00F238BD">
      <w:pPr>
        <w:pStyle w:val="ListParagraph"/>
        <w:numPr>
          <w:ilvl w:val="0"/>
          <w:numId w:val="3"/>
        </w:numPr>
        <w:spacing w:line="276" w:lineRule="auto"/>
        <w:ind w:left="360"/>
        <w:jc w:val="both"/>
        <w:rPr>
          <w:rFonts w:ascii="Arial" w:eastAsia="Bell MT" w:hAnsi="Arial" w:cs="Arial"/>
          <w:color w:val="000000"/>
          <w:sz w:val="22"/>
          <w:szCs w:val="22"/>
        </w:rPr>
      </w:pPr>
      <w:r w:rsidRPr="002D4299">
        <w:rPr>
          <w:rFonts w:ascii="Arial" w:eastAsia="Bell MT" w:hAnsi="Arial" w:cs="Arial"/>
          <w:color w:val="000000"/>
          <w:sz w:val="22"/>
          <w:szCs w:val="22"/>
        </w:rPr>
        <w:t>Menggunakan hashtag &amp; mention sesuai brief → #Tabasha #PaninDubaiSyariahBank @panindubaisyariahbank</w:t>
      </w:r>
    </w:p>
    <w:p w14:paraId="2488B0E5" w14:textId="77777777" w:rsidR="00F238BD" w:rsidRPr="002D4299" w:rsidRDefault="00F238BD" w:rsidP="00F238BD">
      <w:pPr>
        <w:pStyle w:val="ListParagraph"/>
        <w:numPr>
          <w:ilvl w:val="0"/>
          <w:numId w:val="3"/>
        </w:numPr>
        <w:spacing w:line="276" w:lineRule="auto"/>
        <w:ind w:left="360"/>
        <w:jc w:val="both"/>
        <w:rPr>
          <w:rFonts w:ascii="Arial" w:eastAsia="Bell MT" w:hAnsi="Arial" w:cs="Arial"/>
          <w:color w:val="000000"/>
          <w:sz w:val="22"/>
          <w:szCs w:val="22"/>
        </w:rPr>
      </w:pPr>
      <w:r w:rsidRPr="002D4299">
        <w:rPr>
          <w:rFonts w:ascii="Arial" w:eastAsia="Bell MT" w:hAnsi="Arial" w:cs="Arial"/>
          <w:color w:val="000000"/>
          <w:sz w:val="22"/>
          <w:szCs w:val="22"/>
        </w:rPr>
        <w:t>Berinteraksi dengan followers → Jika ada pertanyaan seputar produk, arahkan ke website atau aplikasi PDSB Mobile.</w:t>
      </w:r>
    </w:p>
    <w:p w14:paraId="2AF7005C" w14:textId="77777777" w:rsidR="00F238BD" w:rsidRPr="002D4299" w:rsidRDefault="00F238BD" w:rsidP="00F238BD">
      <w:pPr>
        <w:pStyle w:val="ListParagraph"/>
        <w:numPr>
          <w:ilvl w:val="0"/>
          <w:numId w:val="3"/>
        </w:numPr>
        <w:spacing w:line="276" w:lineRule="auto"/>
        <w:ind w:left="360"/>
        <w:jc w:val="both"/>
        <w:rPr>
          <w:rFonts w:ascii="Arial" w:eastAsia="Bell MT" w:hAnsi="Arial" w:cs="Arial"/>
          <w:color w:val="000000"/>
          <w:sz w:val="22"/>
          <w:szCs w:val="22"/>
        </w:rPr>
      </w:pPr>
      <w:r w:rsidRPr="002D4299">
        <w:rPr>
          <w:rFonts w:ascii="Arial" w:eastAsia="Bell MT" w:hAnsi="Arial" w:cs="Arial"/>
          <w:color w:val="000000"/>
          <w:sz w:val="22"/>
          <w:szCs w:val="22"/>
        </w:rPr>
        <w:t>Mengunggah materi dengan resolusi tinggi dan pada prime time KOL/media.</w:t>
      </w:r>
    </w:p>
    <w:p w14:paraId="60D5819E" w14:textId="77777777" w:rsidR="00F238BD" w:rsidRPr="002D4299" w:rsidRDefault="00F238BD" w:rsidP="00F238BD">
      <w:pPr>
        <w:spacing w:line="276" w:lineRule="auto"/>
        <w:jc w:val="both"/>
        <w:rPr>
          <w:rFonts w:ascii="Arial" w:eastAsia="Bell MT" w:hAnsi="Arial" w:cs="Arial"/>
          <w:color w:val="000000"/>
          <w:sz w:val="22"/>
          <w:szCs w:val="22"/>
        </w:rPr>
      </w:pPr>
    </w:p>
    <w:p w14:paraId="79DA6D13" w14:textId="77777777" w:rsidR="00F238BD" w:rsidRPr="00930756" w:rsidRDefault="00F238BD" w:rsidP="00F238BD">
      <w:pPr>
        <w:spacing w:line="276" w:lineRule="auto"/>
        <w:jc w:val="both"/>
        <w:rPr>
          <w:rFonts w:ascii="Arial" w:eastAsia="Bell MT" w:hAnsi="Arial" w:cs="Arial"/>
          <w:b/>
          <w:bCs/>
          <w:color w:val="000000"/>
          <w:sz w:val="22"/>
          <w:szCs w:val="22"/>
        </w:rPr>
      </w:pPr>
      <w:r w:rsidRPr="00930756">
        <w:rPr>
          <w:rFonts w:ascii="Arial" w:eastAsia="Bell MT" w:hAnsi="Arial" w:cs="Arial"/>
          <w:b/>
          <w:bCs/>
          <w:color w:val="000000"/>
          <w:sz w:val="22"/>
          <w:szCs w:val="22"/>
        </w:rPr>
        <w:t>DON’TS</w:t>
      </w:r>
    </w:p>
    <w:p w14:paraId="4B977A92" w14:textId="77777777" w:rsidR="00F238BD" w:rsidRPr="002D4299" w:rsidRDefault="00F238BD" w:rsidP="00F238BD">
      <w:pPr>
        <w:spacing w:line="276" w:lineRule="auto"/>
        <w:jc w:val="both"/>
        <w:rPr>
          <w:rFonts w:ascii="Arial" w:eastAsia="Bell MT" w:hAnsi="Arial" w:cs="Arial"/>
          <w:color w:val="000000"/>
          <w:sz w:val="22"/>
          <w:szCs w:val="22"/>
        </w:rPr>
      </w:pPr>
      <w:r w:rsidRPr="002D4299">
        <w:rPr>
          <w:rFonts w:ascii="Arial" w:eastAsia="Bell MT" w:hAnsi="Arial" w:cs="Arial"/>
          <w:color w:val="000000"/>
          <w:sz w:val="22"/>
          <w:szCs w:val="22"/>
        </w:rPr>
        <w:t>1.</w:t>
      </w:r>
      <w:r w:rsidRPr="002D4299">
        <w:rPr>
          <w:rFonts w:ascii="Arial" w:eastAsia="Bell MT" w:hAnsi="Arial" w:cs="Arial"/>
          <w:color w:val="000000"/>
          <w:sz w:val="22"/>
          <w:szCs w:val="22"/>
        </w:rPr>
        <w:tab/>
        <w:t>Menggunakan konten lama yang pernah diunggah sebelumnya atau untuk brand lain.</w:t>
      </w:r>
    </w:p>
    <w:p w14:paraId="0D4618DF" w14:textId="77777777" w:rsidR="00F238BD" w:rsidRPr="002D4299" w:rsidRDefault="00F238BD" w:rsidP="00F238BD">
      <w:pPr>
        <w:spacing w:line="276" w:lineRule="auto"/>
        <w:jc w:val="both"/>
        <w:rPr>
          <w:rFonts w:ascii="Arial" w:eastAsia="Bell MT" w:hAnsi="Arial" w:cs="Arial"/>
          <w:color w:val="000000"/>
          <w:sz w:val="22"/>
          <w:szCs w:val="22"/>
        </w:rPr>
      </w:pPr>
      <w:r w:rsidRPr="002D4299">
        <w:rPr>
          <w:rFonts w:ascii="Arial" w:eastAsia="Bell MT" w:hAnsi="Arial" w:cs="Arial"/>
          <w:color w:val="000000"/>
          <w:sz w:val="22"/>
          <w:szCs w:val="22"/>
        </w:rPr>
        <w:t>2.</w:t>
      </w:r>
      <w:r w:rsidRPr="002D4299">
        <w:rPr>
          <w:rFonts w:ascii="Arial" w:eastAsia="Bell MT" w:hAnsi="Arial" w:cs="Arial"/>
          <w:color w:val="000000"/>
          <w:sz w:val="22"/>
          <w:szCs w:val="22"/>
        </w:rPr>
        <w:tab/>
        <w:t>Menggunakan pakaian yang tidak sopan.</w:t>
      </w:r>
    </w:p>
    <w:p w14:paraId="5534D0B8" w14:textId="77777777" w:rsidR="00F238BD" w:rsidRPr="002D4299" w:rsidRDefault="00F238BD" w:rsidP="00F238BD">
      <w:pPr>
        <w:spacing w:line="276" w:lineRule="auto"/>
        <w:jc w:val="both"/>
        <w:rPr>
          <w:rFonts w:ascii="Arial" w:eastAsia="Bell MT" w:hAnsi="Arial" w:cs="Arial"/>
          <w:color w:val="000000"/>
          <w:sz w:val="22"/>
          <w:szCs w:val="22"/>
        </w:rPr>
      </w:pPr>
      <w:r w:rsidRPr="002D4299">
        <w:rPr>
          <w:rFonts w:ascii="Arial" w:eastAsia="Bell MT" w:hAnsi="Arial" w:cs="Arial"/>
          <w:color w:val="000000"/>
          <w:sz w:val="22"/>
          <w:szCs w:val="22"/>
        </w:rPr>
        <w:t>3.</w:t>
      </w:r>
      <w:r w:rsidRPr="002D4299">
        <w:rPr>
          <w:rFonts w:ascii="Arial" w:eastAsia="Bell MT" w:hAnsi="Arial" w:cs="Arial"/>
          <w:color w:val="000000"/>
          <w:sz w:val="22"/>
          <w:szCs w:val="22"/>
        </w:rPr>
        <w:tab/>
        <w:t>Menggunakan kata-kata kasar, menyinggung SARA, pornografi, atau politik.</w:t>
      </w:r>
    </w:p>
    <w:p w14:paraId="6637F50A" w14:textId="77777777" w:rsidR="00F238BD" w:rsidRPr="002D4299" w:rsidRDefault="00F238BD" w:rsidP="00F238BD">
      <w:pPr>
        <w:spacing w:line="276" w:lineRule="auto"/>
        <w:jc w:val="both"/>
        <w:rPr>
          <w:rFonts w:ascii="Arial" w:eastAsia="Bell MT" w:hAnsi="Arial" w:cs="Arial"/>
          <w:color w:val="000000"/>
          <w:sz w:val="22"/>
          <w:szCs w:val="22"/>
        </w:rPr>
      </w:pPr>
      <w:r w:rsidRPr="002D4299">
        <w:rPr>
          <w:rFonts w:ascii="Arial" w:eastAsia="Bell MT" w:hAnsi="Arial" w:cs="Arial"/>
          <w:color w:val="000000"/>
          <w:sz w:val="22"/>
          <w:szCs w:val="22"/>
        </w:rPr>
        <w:t>4.</w:t>
      </w:r>
      <w:r w:rsidRPr="002D4299">
        <w:rPr>
          <w:rFonts w:ascii="Arial" w:eastAsia="Bell MT" w:hAnsi="Arial" w:cs="Arial"/>
          <w:color w:val="000000"/>
          <w:sz w:val="22"/>
          <w:szCs w:val="22"/>
        </w:rPr>
        <w:tab/>
        <w:t>Membandingkan dengan produk kompetitor secara negatif.</w:t>
      </w:r>
    </w:p>
    <w:p w14:paraId="0BC06471" w14:textId="77777777" w:rsidR="00F238BD" w:rsidRPr="002D4299" w:rsidRDefault="00F238BD" w:rsidP="00F238BD">
      <w:pPr>
        <w:spacing w:line="276" w:lineRule="auto"/>
        <w:jc w:val="both"/>
        <w:rPr>
          <w:rFonts w:ascii="Arial" w:eastAsia="Bell MT" w:hAnsi="Arial" w:cs="Arial"/>
          <w:color w:val="000000"/>
          <w:sz w:val="22"/>
          <w:szCs w:val="22"/>
        </w:rPr>
      </w:pPr>
      <w:r w:rsidRPr="002D4299">
        <w:rPr>
          <w:rFonts w:ascii="Arial" w:eastAsia="Bell MT" w:hAnsi="Arial" w:cs="Arial"/>
          <w:color w:val="000000"/>
          <w:sz w:val="22"/>
          <w:szCs w:val="22"/>
        </w:rPr>
        <w:t>5.</w:t>
      </w:r>
      <w:r w:rsidRPr="002D4299">
        <w:rPr>
          <w:rFonts w:ascii="Arial" w:eastAsia="Bell MT" w:hAnsi="Arial" w:cs="Arial"/>
          <w:color w:val="000000"/>
          <w:sz w:val="22"/>
          <w:szCs w:val="22"/>
        </w:rPr>
        <w:tab/>
        <w:t>Menghapus post sebelum waktu yang disepakati.</w:t>
      </w:r>
    </w:p>
    <w:p w14:paraId="6ED9F46D" w14:textId="77777777" w:rsidR="00F238BD" w:rsidRPr="002D4299" w:rsidRDefault="00F238BD" w:rsidP="00F238BD">
      <w:pPr>
        <w:spacing w:line="276" w:lineRule="auto"/>
        <w:jc w:val="both"/>
        <w:rPr>
          <w:rFonts w:ascii="Arial" w:eastAsia="Bell MT" w:hAnsi="Arial" w:cs="Arial"/>
          <w:color w:val="000000"/>
          <w:sz w:val="22"/>
          <w:szCs w:val="22"/>
        </w:rPr>
      </w:pPr>
      <w:r w:rsidRPr="002D4299">
        <w:rPr>
          <w:rFonts w:ascii="Arial" w:eastAsia="Bell MT" w:hAnsi="Arial" w:cs="Arial"/>
          <w:color w:val="000000"/>
          <w:sz w:val="22"/>
          <w:szCs w:val="22"/>
        </w:rPr>
        <w:t>6.</w:t>
      </w:r>
      <w:r w:rsidRPr="002D4299">
        <w:rPr>
          <w:rFonts w:ascii="Arial" w:eastAsia="Bell MT" w:hAnsi="Arial" w:cs="Arial"/>
          <w:color w:val="000000"/>
          <w:sz w:val="22"/>
          <w:szCs w:val="22"/>
        </w:rPr>
        <w:tab/>
        <w:t>Menuliskan sentimen negatif tentang produk di caption atau komentar.</w:t>
      </w:r>
    </w:p>
    <w:p w14:paraId="3A82EE56" w14:textId="77777777" w:rsidR="00F238BD" w:rsidRDefault="00F238BD" w:rsidP="00F238BD">
      <w:pPr>
        <w:spacing w:line="276" w:lineRule="auto"/>
        <w:jc w:val="both"/>
        <w:rPr>
          <w:rFonts w:ascii="Arial" w:eastAsia="Bell MT" w:hAnsi="Arial" w:cs="Arial"/>
          <w:color w:val="000000"/>
          <w:sz w:val="22"/>
          <w:szCs w:val="22"/>
        </w:rPr>
      </w:pPr>
      <w:r w:rsidRPr="002D4299">
        <w:rPr>
          <w:rFonts w:ascii="Arial" w:eastAsia="Bell MT" w:hAnsi="Arial" w:cs="Arial"/>
          <w:color w:val="000000"/>
          <w:sz w:val="22"/>
          <w:szCs w:val="22"/>
        </w:rPr>
        <w:t>7.</w:t>
      </w:r>
      <w:r w:rsidRPr="002D4299">
        <w:rPr>
          <w:rFonts w:ascii="Arial" w:eastAsia="Bell MT" w:hAnsi="Arial" w:cs="Arial"/>
          <w:color w:val="000000"/>
          <w:sz w:val="22"/>
          <w:szCs w:val="22"/>
        </w:rPr>
        <w:tab/>
        <w:t>Menggunakan istilah non-syariah, seperti:</w:t>
      </w:r>
    </w:p>
    <w:p w14:paraId="4BFE3315" w14:textId="77777777" w:rsidR="00F238BD" w:rsidRPr="002D4299" w:rsidRDefault="00F238BD" w:rsidP="00F238BD">
      <w:pPr>
        <w:spacing w:line="276" w:lineRule="auto"/>
        <w:jc w:val="both"/>
        <w:rPr>
          <w:rFonts w:ascii="Arial" w:eastAsia="Bell MT" w:hAnsi="Arial" w:cs="Arial"/>
          <w:color w:val="000000"/>
          <w:sz w:val="22"/>
          <w:szCs w:val="22"/>
        </w:rPr>
      </w:pPr>
    </w:p>
    <w:p w14:paraId="71FA7E4C" w14:textId="77777777" w:rsidR="00F238BD" w:rsidRPr="002D4299" w:rsidRDefault="00F238BD" w:rsidP="00F238BD">
      <w:pPr>
        <w:spacing w:line="276" w:lineRule="auto"/>
        <w:jc w:val="both"/>
        <w:rPr>
          <w:rFonts w:ascii="Arial" w:eastAsia="Bell MT" w:hAnsi="Arial" w:cs="Arial"/>
          <w:color w:val="000000"/>
          <w:sz w:val="22"/>
          <w:szCs w:val="22"/>
        </w:rPr>
      </w:pPr>
      <w:r w:rsidRPr="002D4299">
        <w:rPr>
          <w:rFonts w:ascii="Segoe UI Emoji" w:eastAsia="Bell MT" w:hAnsi="Segoe UI Emoji" w:cs="Segoe UI Emoji"/>
          <w:color w:val="000000"/>
          <w:sz w:val="22"/>
          <w:szCs w:val="22"/>
        </w:rPr>
        <w:t>❌</w:t>
      </w:r>
      <w:r w:rsidRPr="002D4299">
        <w:rPr>
          <w:rFonts w:ascii="Arial" w:eastAsia="Bell MT" w:hAnsi="Arial" w:cs="Arial"/>
          <w:color w:val="000000"/>
          <w:sz w:val="22"/>
          <w:szCs w:val="22"/>
        </w:rPr>
        <w:t xml:space="preserve"> Bunga → Gunakan Bagi Hasil</w:t>
      </w:r>
    </w:p>
    <w:p w14:paraId="31CC295D" w14:textId="77777777" w:rsidR="00F238BD" w:rsidRPr="002D4299" w:rsidRDefault="00F238BD" w:rsidP="00F238BD">
      <w:pPr>
        <w:spacing w:line="276" w:lineRule="auto"/>
        <w:jc w:val="both"/>
        <w:rPr>
          <w:rFonts w:ascii="Arial" w:eastAsia="Bell MT" w:hAnsi="Arial" w:cs="Arial"/>
          <w:color w:val="000000"/>
          <w:sz w:val="22"/>
          <w:szCs w:val="22"/>
        </w:rPr>
      </w:pPr>
      <w:r w:rsidRPr="002D4299">
        <w:rPr>
          <w:rFonts w:ascii="Segoe UI Emoji" w:eastAsia="Bell MT" w:hAnsi="Segoe UI Emoji" w:cs="Segoe UI Emoji"/>
          <w:color w:val="000000"/>
          <w:sz w:val="22"/>
          <w:szCs w:val="22"/>
        </w:rPr>
        <w:t>❌</w:t>
      </w:r>
      <w:r w:rsidRPr="002D4299">
        <w:rPr>
          <w:rFonts w:ascii="Arial" w:eastAsia="Bell MT" w:hAnsi="Arial" w:cs="Arial"/>
          <w:color w:val="000000"/>
          <w:sz w:val="22"/>
          <w:szCs w:val="22"/>
        </w:rPr>
        <w:t xml:space="preserve"> Kredit/Pinjaman → Gunakan Pembiayaan</w:t>
      </w:r>
      <w:r>
        <w:rPr>
          <w:rFonts w:ascii="Arial" w:eastAsia="Bell MT" w:hAnsi="Arial" w:cs="Arial"/>
          <w:color w:val="000000"/>
          <w:sz w:val="22"/>
          <w:szCs w:val="22"/>
        </w:rPr>
        <w:t>/pertahun</w:t>
      </w:r>
    </w:p>
    <w:p w14:paraId="005BA317" w14:textId="77777777" w:rsidR="00F238BD" w:rsidRPr="002D4299" w:rsidRDefault="00F238BD" w:rsidP="00F238BD">
      <w:pPr>
        <w:spacing w:line="276" w:lineRule="auto"/>
        <w:jc w:val="both"/>
        <w:rPr>
          <w:rFonts w:ascii="Arial" w:eastAsia="Bell MT" w:hAnsi="Arial" w:cs="Arial"/>
          <w:color w:val="000000"/>
          <w:sz w:val="22"/>
          <w:szCs w:val="22"/>
        </w:rPr>
      </w:pPr>
      <w:r w:rsidRPr="002D4299">
        <w:rPr>
          <w:rFonts w:ascii="Segoe UI Emoji" w:eastAsia="Bell MT" w:hAnsi="Segoe UI Emoji" w:cs="Segoe UI Emoji"/>
          <w:color w:val="000000"/>
          <w:sz w:val="22"/>
          <w:szCs w:val="22"/>
        </w:rPr>
        <w:t>❌</w:t>
      </w:r>
      <w:r w:rsidRPr="002D4299">
        <w:rPr>
          <w:rFonts w:ascii="Arial" w:eastAsia="Bell MT" w:hAnsi="Arial" w:cs="Arial"/>
          <w:color w:val="000000"/>
          <w:sz w:val="22"/>
          <w:szCs w:val="22"/>
        </w:rPr>
        <w:t xml:space="preserve"> Eff. p.a → Gunakan p.a</w:t>
      </w:r>
    </w:p>
    <w:p w14:paraId="568C55B6" w14:textId="77777777" w:rsidR="00F238BD" w:rsidRPr="002D4299" w:rsidRDefault="00F238BD" w:rsidP="00F238BD">
      <w:pPr>
        <w:spacing w:line="276" w:lineRule="auto"/>
        <w:jc w:val="both"/>
        <w:rPr>
          <w:rFonts w:ascii="Arial" w:eastAsia="Bell MT" w:hAnsi="Arial" w:cs="Arial"/>
          <w:color w:val="000000"/>
          <w:sz w:val="22"/>
          <w:szCs w:val="22"/>
        </w:rPr>
      </w:pPr>
      <w:r w:rsidRPr="002D4299">
        <w:rPr>
          <w:rFonts w:ascii="Arial" w:eastAsia="Bell MT" w:hAnsi="Arial" w:cs="Arial"/>
          <w:color w:val="000000"/>
          <w:sz w:val="22"/>
          <w:szCs w:val="22"/>
        </w:rPr>
        <w:t>______________</w:t>
      </w:r>
    </w:p>
    <w:p w14:paraId="60C11556" w14:textId="77777777" w:rsidR="00F238BD" w:rsidRDefault="00F238BD" w:rsidP="00F238BD">
      <w:pPr>
        <w:spacing w:line="276" w:lineRule="auto"/>
        <w:jc w:val="both"/>
        <w:rPr>
          <w:rFonts w:ascii="Arial" w:eastAsia="Bell MT" w:hAnsi="Arial" w:cs="Arial"/>
          <w:color w:val="000000"/>
          <w:sz w:val="22"/>
          <w:szCs w:val="22"/>
        </w:rPr>
      </w:pPr>
    </w:p>
    <w:p w14:paraId="6A5C73E2" w14:textId="77777777" w:rsidR="00F238BD" w:rsidRDefault="00F238BD" w:rsidP="00F238BD">
      <w:pPr>
        <w:spacing w:line="276" w:lineRule="auto"/>
        <w:jc w:val="both"/>
        <w:rPr>
          <w:rFonts w:ascii="Arial" w:eastAsia="Bell MT" w:hAnsi="Arial" w:cs="Arial"/>
          <w:color w:val="000000"/>
          <w:sz w:val="22"/>
          <w:szCs w:val="22"/>
        </w:rPr>
      </w:pPr>
    </w:p>
    <w:p w14:paraId="77D697AA" w14:textId="77777777" w:rsidR="00F238BD" w:rsidRDefault="00F238BD" w:rsidP="00F238BD">
      <w:pPr>
        <w:spacing w:line="276" w:lineRule="auto"/>
        <w:jc w:val="both"/>
        <w:rPr>
          <w:rFonts w:ascii="Arial" w:eastAsia="Bell MT" w:hAnsi="Arial" w:cs="Arial"/>
          <w:color w:val="000000"/>
          <w:sz w:val="22"/>
          <w:szCs w:val="22"/>
        </w:rPr>
      </w:pPr>
    </w:p>
    <w:p w14:paraId="7E854A8B" w14:textId="77777777" w:rsidR="00F238BD" w:rsidRPr="00930756" w:rsidRDefault="00F238BD" w:rsidP="00F238BD">
      <w:pPr>
        <w:spacing w:line="276" w:lineRule="auto"/>
        <w:jc w:val="both"/>
        <w:rPr>
          <w:rFonts w:ascii="Arial" w:eastAsia="Bell MT" w:hAnsi="Arial" w:cs="Arial"/>
          <w:b/>
          <w:bCs/>
          <w:color w:val="000000"/>
          <w:sz w:val="22"/>
          <w:szCs w:val="22"/>
        </w:rPr>
      </w:pPr>
      <w:r w:rsidRPr="00930756">
        <w:rPr>
          <w:rFonts w:ascii="Arial" w:eastAsia="Bell MT" w:hAnsi="Arial" w:cs="Arial"/>
          <w:b/>
          <w:bCs/>
          <w:color w:val="000000"/>
          <w:sz w:val="22"/>
          <w:szCs w:val="22"/>
        </w:rPr>
        <w:t>Content Guideline</w:t>
      </w:r>
    </w:p>
    <w:p w14:paraId="5A89A504" w14:textId="77777777" w:rsidR="00F238BD" w:rsidRPr="002D4299" w:rsidRDefault="00F238BD" w:rsidP="00F238BD">
      <w:pPr>
        <w:spacing w:line="276" w:lineRule="auto"/>
        <w:jc w:val="both"/>
        <w:rPr>
          <w:rFonts w:ascii="Arial" w:eastAsia="Bell MT" w:hAnsi="Arial" w:cs="Arial"/>
          <w:color w:val="000000"/>
          <w:sz w:val="22"/>
          <w:szCs w:val="22"/>
        </w:rPr>
      </w:pPr>
      <w:r w:rsidRPr="002D4299">
        <w:rPr>
          <w:rFonts w:ascii="Arial" w:eastAsia="Bell MT" w:hAnsi="Arial" w:cs="Arial"/>
          <w:color w:val="000000"/>
          <w:sz w:val="22"/>
          <w:szCs w:val="22"/>
        </w:rPr>
        <w:t>Untuk KOL (Finance &amp; Lifestyle Influencers)</w:t>
      </w:r>
    </w:p>
    <w:p w14:paraId="6D8C614B" w14:textId="77777777" w:rsidR="00F238BD" w:rsidRDefault="00F238BD" w:rsidP="00F238BD">
      <w:pPr>
        <w:spacing w:line="276" w:lineRule="auto"/>
        <w:jc w:val="both"/>
        <w:rPr>
          <w:rFonts w:ascii="Arial" w:eastAsia="Bell MT" w:hAnsi="Arial" w:cs="Arial"/>
          <w:color w:val="000000"/>
          <w:sz w:val="22"/>
          <w:szCs w:val="22"/>
        </w:rPr>
      </w:pPr>
      <w:r w:rsidRPr="002D4299">
        <w:rPr>
          <w:rFonts w:ascii="Arial" w:eastAsia="Bell MT" w:hAnsi="Arial" w:cs="Arial"/>
          <w:color w:val="000000"/>
          <w:sz w:val="22"/>
          <w:szCs w:val="22"/>
        </w:rPr>
        <w:t>SOW: 1 TikTok Video / 1 Instagram Reels</w:t>
      </w:r>
    </w:p>
    <w:p w14:paraId="3D7D6817" w14:textId="77777777" w:rsidR="00F238BD" w:rsidRPr="002D4299" w:rsidRDefault="00F238BD" w:rsidP="00F238BD">
      <w:pPr>
        <w:spacing w:line="276" w:lineRule="auto"/>
        <w:jc w:val="both"/>
        <w:rPr>
          <w:rFonts w:ascii="Arial" w:eastAsia="Bell MT" w:hAnsi="Arial" w:cs="Arial"/>
          <w:color w:val="000000"/>
          <w:sz w:val="22"/>
          <w:szCs w:val="22"/>
        </w:rPr>
      </w:pPr>
    </w:p>
    <w:p w14:paraId="0F0F1F4A" w14:textId="77777777" w:rsidR="00F238BD" w:rsidRPr="00930756" w:rsidRDefault="00F238BD" w:rsidP="00F238BD">
      <w:pPr>
        <w:spacing w:line="276" w:lineRule="auto"/>
        <w:jc w:val="both"/>
        <w:rPr>
          <w:rFonts w:ascii="Arial" w:eastAsia="Bell MT" w:hAnsi="Arial" w:cs="Arial"/>
          <w:b/>
          <w:bCs/>
          <w:color w:val="000000"/>
          <w:sz w:val="22"/>
          <w:szCs w:val="22"/>
        </w:rPr>
      </w:pPr>
      <w:r w:rsidRPr="00930756">
        <w:rPr>
          <w:rFonts w:ascii="Arial" w:eastAsia="Bell MT" w:hAnsi="Arial" w:cs="Arial"/>
          <w:b/>
          <w:bCs/>
          <w:color w:val="000000"/>
          <w:sz w:val="22"/>
          <w:szCs w:val="22"/>
        </w:rPr>
        <w:t>Talking Points:</w:t>
      </w:r>
    </w:p>
    <w:p w14:paraId="523000B2" w14:textId="77777777" w:rsidR="00F238BD" w:rsidRPr="002D4299" w:rsidRDefault="00F238BD" w:rsidP="00F238BD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Arial" w:eastAsia="Bell MT" w:hAnsi="Arial" w:cs="Arial"/>
          <w:color w:val="000000"/>
          <w:sz w:val="22"/>
          <w:szCs w:val="22"/>
        </w:rPr>
      </w:pPr>
      <w:r w:rsidRPr="002D4299">
        <w:rPr>
          <w:rFonts w:ascii="Arial" w:eastAsia="Bell MT" w:hAnsi="Arial" w:cs="Arial"/>
          <w:color w:val="000000"/>
          <w:sz w:val="22"/>
          <w:szCs w:val="22"/>
        </w:rPr>
        <w:t>Gunakan narasi yang relatable, contoh:</w:t>
      </w:r>
    </w:p>
    <w:p w14:paraId="169789F4" w14:textId="77777777" w:rsidR="00F238BD" w:rsidRPr="002D4299" w:rsidRDefault="00F238BD" w:rsidP="00F238BD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Arial" w:eastAsia="Bell MT" w:hAnsi="Arial" w:cs="Arial"/>
          <w:color w:val="000000"/>
          <w:sz w:val="22"/>
          <w:szCs w:val="22"/>
        </w:rPr>
      </w:pPr>
      <w:r w:rsidRPr="002D4299">
        <w:rPr>
          <w:rFonts w:ascii="Arial" w:eastAsia="Bell MT" w:hAnsi="Arial" w:cs="Arial"/>
          <w:color w:val="000000"/>
          <w:sz w:val="22"/>
          <w:szCs w:val="22"/>
        </w:rPr>
        <w:t>“Pernah nggak sih kepikiran, nabung tapi untungnya cair tiap hari?”</w:t>
      </w:r>
    </w:p>
    <w:p w14:paraId="4E940E96" w14:textId="77777777" w:rsidR="00F238BD" w:rsidRPr="002D4299" w:rsidRDefault="00F238BD" w:rsidP="00F238BD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Arial" w:eastAsia="Bell MT" w:hAnsi="Arial" w:cs="Arial"/>
          <w:color w:val="000000"/>
          <w:sz w:val="22"/>
          <w:szCs w:val="22"/>
        </w:rPr>
      </w:pPr>
      <w:r w:rsidRPr="002D4299">
        <w:rPr>
          <w:rFonts w:ascii="Arial" w:eastAsia="Bell MT" w:hAnsi="Arial" w:cs="Arial"/>
          <w:color w:val="000000"/>
          <w:sz w:val="22"/>
          <w:szCs w:val="22"/>
        </w:rPr>
        <w:t>Jelaskan bahwa Tabasha adalah solusi tabungan syariah yang untung tiap hari tanpa ribet.</w:t>
      </w:r>
    </w:p>
    <w:p w14:paraId="21006C22" w14:textId="77777777" w:rsidR="00F238BD" w:rsidRPr="002D4299" w:rsidRDefault="00F238BD" w:rsidP="00F238BD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Arial" w:eastAsia="Bell MT" w:hAnsi="Arial" w:cs="Arial"/>
          <w:color w:val="000000"/>
          <w:sz w:val="22"/>
          <w:szCs w:val="22"/>
        </w:rPr>
      </w:pPr>
      <w:r w:rsidRPr="002D4299">
        <w:rPr>
          <w:rFonts w:ascii="Arial" w:eastAsia="Bell MT" w:hAnsi="Arial" w:cs="Arial"/>
          <w:color w:val="000000"/>
          <w:sz w:val="22"/>
          <w:szCs w:val="22"/>
        </w:rPr>
        <w:t>Fokus pada kemudahan buka rekening online &amp; fitur bebas biaya.</w:t>
      </w:r>
    </w:p>
    <w:p w14:paraId="28410D73" w14:textId="77777777" w:rsidR="00F238BD" w:rsidRPr="002D4299" w:rsidRDefault="00F238BD" w:rsidP="00F238BD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Arial" w:eastAsia="Bell MT" w:hAnsi="Arial" w:cs="Arial"/>
          <w:color w:val="000000"/>
          <w:sz w:val="22"/>
          <w:szCs w:val="22"/>
        </w:rPr>
      </w:pPr>
      <w:r w:rsidRPr="002D4299">
        <w:rPr>
          <w:rFonts w:ascii="Arial" w:eastAsia="Bell MT" w:hAnsi="Arial" w:cs="Arial"/>
          <w:color w:val="000000"/>
          <w:sz w:val="22"/>
          <w:szCs w:val="22"/>
        </w:rPr>
        <w:t>Gunakan contoh situasi sehari-hari, misalnya:</w:t>
      </w:r>
    </w:p>
    <w:p w14:paraId="62ADB7FC" w14:textId="77777777" w:rsidR="00F238BD" w:rsidRPr="002D4299" w:rsidRDefault="00F238BD" w:rsidP="00F238BD">
      <w:pPr>
        <w:spacing w:line="276" w:lineRule="auto"/>
        <w:ind w:left="720"/>
        <w:jc w:val="both"/>
        <w:rPr>
          <w:rFonts w:ascii="Arial" w:eastAsia="Bell MT" w:hAnsi="Arial" w:cs="Arial"/>
          <w:color w:val="000000"/>
          <w:sz w:val="22"/>
          <w:szCs w:val="22"/>
        </w:rPr>
      </w:pPr>
      <w:r w:rsidRPr="002D4299">
        <w:rPr>
          <w:rFonts w:ascii="Arial" w:eastAsia="Bell MT" w:hAnsi="Arial" w:cs="Arial"/>
          <w:color w:val="000000"/>
          <w:sz w:val="22"/>
          <w:szCs w:val="22"/>
        </w:rPr>
        <w:t>o</w:t>
      </w:r>
      <w:r w:rsidRPr="002D4299">
        <w:rPr>
          <w:rFonts w:ascii="Arial" w:eastAsia="Bell MT" w:hAnsi="Arial" w:cs="Arial"/>
          <w:color w:val="000000"/>
          <w:sz w:val="22"/>
          <w:szCs w:val="22"/>
        </w:rPr>
        <w:tab/>
        <w:t>Gajian? Langsung transfer ke Tabasha, biar uang berkembang optimal!</w:t>
      </w:r>
    </w:p>
    <w:p w14:paraId="3D783C21" w14:textId="77777777" w:rsidR="00F238BD" w:rsidRPr="002D4299" w:rsidRDefault="00F238BD" w:rsidP="00F238BD">
      <w:pPr>
        <w:spacing w:line="276" w:lineRule="auto"/>
        <w:ind w:left="720"/>
        <w:jc w:val="both"/>
        <w:rPr>
          <w:rFonts w:ascii="Arial" w:eastAsia="Bell MT" w:hAnsi="Arial" w:cs="Arial"/>
          <w:color w:val="000000"/>
          <w:sz w:val="22"/>
          <w:szCs w:val="22"/>
        </w:rPr>
      </w:pPr>
      <w:r w:rsidRPr="002D4299">
        <w:rPr>
          <w:rFonts w:ascii="Arial" w:eastAsia="Bell MT" w:hAnsi="Arial" w:cs="Arial"/>
          <w:color w:val="000000"/>
          <w:sz w:val="22"/>
          <w:szCs w:val="22"/>
        </w:rPr>
        <w:t>o</w:t>
      </w:r>
      <w:r w:rsidRPr="002D4299">
        <w:rPr>
          <w:rFonts w:ascii="Arial" w:eastAsia="Bell MT" w:hAnsi="Arial" w:cs="Arial"/>
          <w:color w:val="000000"/>
          <w:sz w:val="22"/>
          <w:szCs w:val="22"/>
        </w:rPr>
        <w:tab/>
        <w:t>Mau belanja pakai QRIS? Bisa langsung dari Tabasha tanpa ribet!</w:t>
      </w:r>
    </w:p>
    <w:p w14:paraId="48A781F3" w14:textId="77777777" w:rsidR="00F238BD" w:rsidRPr="002D4299" w:rsidRDefault="00F238BD" w:rsidP="00F238BD">
      <w:pPr>
        <w:pStyle w:val="ListParagraph"/>
        <w:numPr>
          <w:ilvl w:val="0"/>
          <w:numId w:val="5"/>
        </w:numPr>
        <w:spacing w:line="276" w:lineRule="auto"/>
        <w:ind w:left="720" w:hanging="360"/>
        <w:jc w:val="both"/>
        <w:rPr>
          <w:rFonts w:ascii="Arial" w:eastAsia="Bell MT" w:hAnsi="Arial" w:cs="Arial"/>
          <w:color w:val="000000"/>
          <w:sz w:val="22"/>
          <w:szCs w:val="22"/>
        </w:rPr>
      </w:pPr>
      <w:r w:rsidRPr="002D4299">
        <w:rPr>
          <w:rFonts w:ascii="Arial" w:eastAsia="Bell MT" w:hAnsi="Arial" w:cs="Arial"/>
          <w:color w:val="000000"/>
          <w:sz w:val="22"/>
          <w:szCs w:val="22"/>
        </w:rPr>
        <w:t>Selalu mention bagi hasil cair setiap hari setara 5.75% p.a..</w:t>
      </w:r>
    </w:p>
    <w:p w14:paraId="5D311773" w14:textId="77777777" w:rsidR="00F238BD" w:rsidRDefault="00F238BD" w:rsidP="00F238BD">
      <w:pPr>
        <w:pStyle w:val="ListParagraph"/>
        <w:numPr>
          <w:ilvl w:val="0"/>
          <w:numId w:val="5"/>
        </w:numPr>
        <w:spacing w:line="276" w:lineRule="auto"/>
        <w:ind w:left="720" w:hanging="360"/>
        <w:jc w:val="both"/>
        <w:rPr>
          <w:rFonts w:ascii="Arial" w:eastAsia="Bell MT" w:hAnsi="Arial" w:cs="Arial"/>
          <w:color w:val="000000"/>
          <w:sz w:val="22"/>
          <w:szCs w:val="22"/>
        </w:rPr>
      </w:pPr>
      <w:r w:rsidRPr="002D4299">
        <w:rPr>
          <w:rFonts w:ascii="Arial" w:eastAsia="Bell MT" w:hAnsi="Arial" w:cs="Arial"/>
          <w:color w:val="000000"/>
          <w:sz w:val="22"/>
          <w:szCs w:val="22"/>
        </w:rPr>
        <w:t>Call to Action (CTA): Ajak audiens untuk download PDSB Mobile sekarang.</w:t>
      </w:r>
    </w:p>
    <w:p w14:paraId="3F5D7E41" w14:textId="77777777" w:rsidR="00F238BD" w:rsidRPr="002D4299" w:rsidRDefault="00F238BD" w:rsidP="00F238BD">
      <w:pPr>
        <w:pStyle w:val="ListParagraph"/>
        <w:spacing w:line="276" w:lineRule="auto"/>
        <w:jc w:val="both"/>
        <w:rPr>
          <w:rFonts w:ascii="Arial" w:eastAsia="Bell MT" w:hAnsi="Arial" w:cs="Arial"/>
          <w:color w:val="000000"/>
          <w:sz w:val="22"/>
          <w:szCs w:val="22"/>
        </w:rPr>
      </w:pPr>
    </w:p>
    <w:p w14:paraId="00C1578A" w14:textId="77777777" w:rsidR="00F238BD" w:rsidRPr="002D4299" w:rsidRDefault="00F238BD" w:rsidP="00F238BD">
      <w:pPr>
        <w:spacing w:line="276" w:lineRule="auto"/>
        <w:jc w:val="both"/>
        <w:rPr>
          <w:rFonts w:ascii="Arial" w:eastAsia="Bell MT" w:hAnsi="Arial" w:cs="Arial"/>
          <w:color w:val="000000"/>
          <w:sz w:val="22"/>
          <w:szCs w:val="22"/>
        </w:rPr>
      </w:pPr>
      <w:r w:rsidRPr="002D4299">
        <w:rPr>
          <w:rFonts w:ascii="Arial" w:eastAsia="Bell MT" w:hAnsi="Arial" w:cs="Arial"/>
          <w:color w:val="000000"/>
          <w:sz w:val="22"/>
          <w:szCs w:val="22"/>
        </w:rPr>
        <w:t>Untuk Media (Finance &amp; Tech Blog/IG Page)</w:t>
      </w:r>
    </w:p>
    <w:p w14:paraId="1447E708" w14:textId="77777777" w:rsidR="00F238BD" w:rsidRPr="002D4299" w:rsidRDefault="00F238BD" w:rsidP="00F238BD">
      <w:pPr>
        <w:spacing w:line="276" w:lineRule="auto"/>
        <w:jc w:val="both"/>
        <w:rPr>
          <w:rFonts w:ascii="Arial" w:eastAsia="Bell MT" w:hAnsi="Arial" w:cs="Arial"/>
          <w:color w:val="000000"/>
          <w:sz w:val="22"/>
          <w:szCs w:val="22"/>
        </w:rPr>
      </w:pPr>
      <w:r w:rsidRPr="002D4299">
        <w:rPr>
          <w:rFonts w:ascii="Arial" w:eastAsia="Bell MT" w:hAnsi="Arial" w:cs="Arial"/>
          <w:color w:val="000000"/>
          <w:sz w:val="22"/>
          <w:szCs w:val="22"/>
        </w:rPr>
        <w:t>SOW: 1 Feed Carousel (2-3 Slides)</w:t>
      </w:r>
    </w:p>
    <w:p w14:paraId="2576E398" w14:textId="77777777" w:rsidR="00F238BD" w:rsidRPr="002D4299" w:rsidRDefault="00F238BD" w:rsidP="00F238BD">
      <w:pPr>
        <w:spacing w:line="276" w:lineRule="auto"/>
        <w:jc w:val="both"/>
        <w:rPr>
          <w:rFonts w:ascii="Arial" w:eastAsia="Bell MT" w:hAnsi="Arial" w:cs="Arial"/>
          <w:color w:val="000000"/>
          <w:sz w:val="22"/>
          <w:szCs w:val="22"/>
        </w:rPr>
      </w:pPr>
      <w:r w:rsidRPr="002D4299">
        <w:rPr>
          <w:rFonts w:ascii="Arial" w:eastAsia="Bell MT" w:hAnsi="Arial" w:cs="Arial"/>
          <w:color w:val="000000"/>
          <w:sz w:val="22"/>
          <w:szCs w:val="22"/>
        </w:rPr>
        <w:t>Talking Points (Caption):</w:t>
      </w:r>
    </w:p>
    <w:p w14:paraId="5D05FA59" w14:textId="77777777" w:rsidR="00F238BD" w:rsidRPr="00930756" w:rsidRDefault="00F238BD" w:rsidP="00F238BD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Arial" w:eastAsia="Bell MT" w:hAnsi="Arial" w:cs="Arial"/>
          <w:color w:val="000000"/>
          <w:sz w:val="22"/>
          <w:szCs w:val="22"/>
        </w:rPr>
      </w:pPr>
      <w:r w:rsidRPr="00930756">
        <w:rPr>
          <w:rFonts w:ascii="Arial" w:eastAsia="Bell MT" w:hAnsi="Arial" w:cs="Arial"/>
          <w:color w:val="000000"/>
          <w:sz w:val="22"/>
          <w:szCs w:val="22"/>
        </w:rPr>
        <w:t>Awali dengan trigger menarik, contoh:</w:t>
      </w:r>
    </w:p>
    <w:p w14:paraId="49620C66" w14:textId="77777777" w:rsidR="00F238BD" w:rsidRPr="00930756" w:rsidRDefault="00F238BD" w:rsidP="00F238BD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Arial" w:eastAsia="Bell MT" w:hAnsi="Arial" w:cs="Arial"/>
          <w:color w:val="000000"/>
          <w:sz w:val="22"/>
          <w:szCs w:val="22"/>
        </w:rPr>
      </w:pPr>
      <w:r w:rsidRPr="00930756">
        <w:rPr>
          <w:rFonts w:ascii="Arial" w:eastAsia="Bell MT" w:hAnsi="Arial" w:cs="Arial"/>
          <w:color w:val="000000"/>
          <w:sz w:val="22"/>
          <w:szCs w:val="22"/>
        </w:rPr>
        <w:t>“Mau tabungan yang untung tiap hari tanpa ribet? Coba Tabasha!”</w:t>
      </w:r>
    </w:p>
    <w:p w14:paraId="518281F7" w14:textId="77777777" w:rsidR="00F238BD" w:rsidRPr="00930756" w:rsidRDefault="00F238BD" w:rsidP="00F238BD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Arial" w:eastAsia="Bell MT" w:hAnsi="Arial" w:cs="Arial"/>
          <w:color w:val="000000"/>
          <w:sz w:val="22"/>
          <w:szCs w:val="22"/>
        </w:rPr>
      </w:pPr>
      <w:r w:rsidRPr="00930756">
        <w:rPr>
          <w:rFonts w:ascii="Arial" w:eastAsia="Bell MT" w:hAnsi="Arial" w:cs="Arial"/>
          <w:color w:val="000000"/>
          <w:sz w:val="22"/>
          <w:szCs w:val="22"/>
        </w:rPr>
        <w:t>Jelaskan bahwa Tabasha memberikan bagi hasil cair setiap hari, setara 5.75% p.a.</w:t>
      </w:r>
    </w:p>
    <w:p w14:paraId="16C0C390" w14:textId="77777777" w:rsidR="00F238BD" w:rsidRPr="00930756" w:rsidRDefault="00F238BD" w:rsidP="00F238BD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Arial" w:eastAsia="Bell MT" w:hAnsi="Arial" w:cs="Arial"/>
          <w:color w:val="000000"/>
          <w:sz w:val="22"/>
          <w:szCs w:val="22"/>
        </w:rPr>
      </w:pPr>
      <w:r w:rsidRPr="00930756">
        <w:rPr>
          <w:rFonts w:ascii="Arial" w:eastAsia="Bell MT" w:hAnsi="Arial" w:cs="Arial"/>
          <w:color w:val="000000"/>
          <w:sz w:val="22"/>
          <w:szCs w:val="22"/>
        </w:rPr>
        <w:t>Highlight fitur unggulan: Gratis admin, bebas biaya transfer, QRIS, dan top-up e-wallet gratis.</w:t>
      </w:r>
    </w:p>
    <w:p w14:paraId="7C1B3530" w14:textId="77777777" w:rsidR="00F238BD" w:rsidRPr="00930756" w:rsidRDefault="00F238BD" w:rsidP="00F238BD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Arial" w:eastAsia="Bell MT" w:hAnsi="Arial" w:cs="Arial"/>
          <w:color w:val="000000"/>
          <w:sz w:val="22"/>
          <w:szCs w:val="22"/>
        </w:rPr>
      </w:pPr>
      <w:r w:rsidRPr="00930756">
        <w:rPr>
          <w:rFonts w:ascii="Arial" w:eastAsia="Bell MT" w:hAnsi="Arial" w:cs="Arial"/>
          <w:color w:val="000000"/>
          <w:sz w:val="22"/>
          <w:szCs w:val="22"/>
        </w:rPr>
        <w:t>Tampilkan visual informatif dan profesional.</w:t>
      </w:r>
    </w:p>
    <w:p w14:paraId="3AD47663" w14:textId="77777777" w:rsidR="00F238BD" w:rsidRPr="00930756" w:rsidRDefault="00F238BD" w:rsidP="00F238BD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Arial" w:eastAsia="Bell MT" w:hAnsi="Arial" w:cs="Arial"/>
          <w:color w:val="000000"/>
          <w:sz w:val="22"/>
          <w:szCs w:val="22"/>
        </w:rPr>
      </w:pPr>
      <w:r w:rsidRPr="00930756">
        <w:rPr>
          <w:rFonts w:ascii="Arial" w:eastAsia="Bell MT" w:hAnsi="Arial" w:cs="Arial"/>
          <w:color w:val="000000"/>
          <w:sz w:val="22"/>
          <w:szCs w:val="22"/>
        </w:rPr>
        <w:t>CTA: Ajak audiens untuk download PDSB Mobile sekarang.</w:t>
      </w:r>
    </w:p>
    <w:p w14:paraId="03CE88DD" w14:textId="77777777" w:rsidR="00F238BD" w:rsidRDefault="00F238BD" w:rsidP="00F238BD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Arial" w:eastAsia="Bell MT" w:hAnsi="Arial" w:cs="Arial"/>
          <w:color w:val="000000"/>
          <w:sz w:val="22"/>
          <w:szCs w:val="22"/>
        </w:rPr>
      </w:pPr>
      <w:r w:rsidRPr="00930756">
        <w:rPr>
          <w:rFonts w:ascii="Arial" w:eastAsia="Bell MT" w:hAnsi="Arial" w:cs="Arial"/>
          <w:color w:val="000000"/>
          <w:sz w:val="22"/>
          <w:szCs w:val="22"/>
        </w:rPr>
        <w:t>Mandatory:</w:t>
      </w:r>
    </w:p>
    <w:p w14:paraId="2565320C" w14:textId="77777777" w:rsidR="00F238BD" w:rsidRPr="00930756" w:rsidRDefault="00F238BD" w:rsidP="00F238BD">
      <w:pPr>
        <w:pStyle w:val="ListParagraph"/>
        <w:spacing w:line="276" w:lineRule="auto"/>
        <w:ind w:left="1080"/>
        <w:jc w:val="both"/>
        <w:rPr>
          <w:rFonts w:ascii="Arial" w:eastAsia="Bell MT" w:hAnsi="Arial" w:cs="Arial"/>
          <w:color w:val="000000"/>
          <w:sz w:val="22"/>
          <w:szCs w:val="22"/>
        </w:rPr>
      </w:pPr>
    </w:p>
    <w:p w14:paraId="363DACD5" w14:textId="77777777" w:rsidR="00F238BD" w:rsidRPr="002D4299" w:rsidRDefault="00F238BD" w:rsidP="00F238BD">
      <w:pPr>
        <w:spacing w:line="276" w:lineRule="auto"/>
        <w:jc w:val="both"/>
        <w:rPr>
          <w:rFonts w:ascii="Arial" w:eastAsia="Bell MT" w:hAnsi="Arial" w:cs="Arial"/>
          <w:color w:val="000000"/>
          <w:sz w:val="22"/>
          <w:szCs w:val="22"/>
        </w:rPr>
      </w:pPr>
      <w:r w:rsidRPr="002D4299">
        <w:rPr>
          <w:rFonts w:ascii="Segoe UI Emoji" w:eastAsia="Bell MT" w:hAnsi="Segoe UI Emoji" w:cs="Segoe UI Emoji"/>
          <w:color w:val="000000"/>
          <w:sz w:val="22"/>
          <w:szCs w:val="22"/>
        </w:rPr>
        <w:t>✅</w:t>
      </w:r>
      <w:r w:rsidRPr="002D4299">
        <w:rPr>
          <w:rFonts w:ascii="Arial" w:eastAsia="Bell MT" w:hAnsi="Arial" w:cs="Arial"/>
          <w:color w:val="000000"/>
          <w:sz w:val="22"/>
          <w:szCs w:val="22"/>
        </w:rPr>
        <w:t xml:space="preserve"> Wajib preview storyline &amp; caption sebelum posting.</w:t>
      </w:r>
    </w:p>
    <w:p w14:paraId="771C433D" w14:textId="77777777" w:rsidR="00F238BD" w:rsidRPr="002D4299" w:rsidRDefault="00F238BD" w:rsidP="00F238BD">
      <w:pPr>
        <w:spacing w:line="276" w:lineRule="auto"/>
        <w:jc w:val="both"/>
        <w:rPr>
          <w:rFonts w:ascii="Arial" w:eastAsia="Bell MT" w:hAnsi="Arial" w:cs="Arial"/>
          <w:color w:val="000000"/>
          <w:sz w:val="22"/>
          <w:szCs w:val="22"/>
        </w:rPr>
      </w:pPr>
      <w:r w:rsidRPr="002D4299">
        <w:rPr>
          <w:rFonts w:ascii="Segoe UI Emoji" w:eastAsia="Bell MT" w:hAnsi="Segoe UI Emoji" w:cs="Segoe UI Emoji"/>
          <w:color w:val="000000"/>
          <w:sz w:val="22"/>
          <w:szCs w:val="22"/>
        </w:rPr>
        <w:t>✅</w:t>
      </w:r>
      <w:r w:rsidRPr="002D4299">
        <w:rPr>
          <w:rFonts w:ascii="Arial" w:eastAsia="Bell MT" w:hAnsi="Arial" w:cs="Arial"/>
          <w:color w:val="000000"/>
          <w:sz w:val="22"/>
          <w:szCs w:val="22"/>
        </w:rPr>
        <w:t xml:space="preserve"> Mention &amp; tag @panindubaisyariahbank #Tabasha #PaninDubaiSyariahBank.</w:t>
      </w:r>
    </w:p>
    <w:p w14:paraId="124C6F87" w14:textId="77777777" w:rsidR="00F238BD" w:rsidRDefault="00F238BD" w:rsidP="00F238BD">
      <w:pPr>
        <w:spacing w:line="276" w:lineRule="auto"/>
        <w:jc w:val="both"/>
        <w:rPr>
          <w:rFonts w:ascii="Arial" w:eastAsia="Bell MT" w:hAnsi="Arial" w:cs="Arial"/>
          <w:color w:val="000000"/>
          <w:sz w:val="22"/>
          <w:szCs w:val="22"/>
        </w:rPr>
      </w:pPr>
      <w:r w:rsidRPr="002D4299">
        <w:rPr>
          <w:rFonts w:ascii="Segoe UI Emoji" w:eastAsia="Bell MT" w:hAnsi="Segoe UI Emoji" w:cs="Segoe UI Emoji"/>
          <w:color w:val="000000"/>
          <w:sz w:val="22"/>
          <w:szCs w:val="22"/>
        </w:rPr>
        <w:t>✅</w:t>
      </w:r>
      <w:r w:rsidRPr="002D4299">
        <w:rPr>
          <w:rFonts w:ascii="Arial" w:eastAsia="Bell MT" w:hAnsi="Arial" w:cs="Arial"/>
          <w:color w:val="000000"/>
          <w:sz w:val="22"/>
          <w:szCs w:val="22"/>
        </w:rPr>
        <w:t xml:space="preserve"> Pastikan post memiliki resolusi tinggi.</w:t>
      </w:r>
    </w:p>
    <w:p w14:paraId="195F44F8" w14:textId="77777777" w:rsidR="00F238BD" w:rsidRDefault="00F238BD" w:rsidP="00F238BD">
      <w:pPr>
        <w:spacing w:line="276" w:lineRule="auto"/>
        <w:jc w:val="both"/>
        <w:rPr>
          <w:rFonts w:ascii="Arial" w:eastAsia="Bell MT" w:hAnsi="Arial" w:cs="Arial"/>
          <w:color w:val="000000"/>
          <w:sz w:val="22"/>
          <w:szCs w:val="22"/>
        </w:rPr>
      </w:pPr>
    </w:p>
    <w:p w14:paraId="76E59709" w14:textId="77777777" w:rsidR="00F238BD" w:rsidRDefault="00F238BD" w:rsidP="00F238BD">
      <w:pPr>
        <w:spacing w:line="276" w:lineRule="auto"/>
        <w:jc w:val="both"/>
        <w:rPr>
          <w:rFonts w:ascii="Arial" w:eastAsia="Bell MT" w:hAnsi="Arial" w:cs="Arial"/>
          <w:color w:val="000000"/>
          <w:sz w:val="22"/>
          <w:szCs w:val="22"/>
        </w:rPr>
      </w:pPr>
    </w:p>
    <w:p w14:paraId="60E03645" w14:textId="77777777" w:rsidR="00F238BD" w:rsidRDefault="00F238BD" w:rsidP="00F238BD">
      <w:pPr>
        <w:spacing w:line="276" w:lineRule="auto"/>
        <w:jc w:val="both"/>
        <w:rPr>
          <w:rFonts w:ascii="Arial" w:eastAsia="Bell MT" w:hAnsi="Arial" w:cs="Arial"/>
          <w:color w:val="000000"/>
          <w:sz w:val="22"/>
          <w:szCs w:val="22"/>
        </w:rPr>
      </w:pPr>
    </w:p>
    <w:p w14:paraId="148ED49A" w14:textId="77777777" w:rsidR="00F238BD" w:rsidRDefault="00F238BD" w:rsidP="00F238BD">
      <w:pPr>
        <w:spacing w:line="276" w:lineRule="auto"/>
        <w:jc w:val="both"/>
        <w:rPr>
          <w:rFonts w:ascii="Arial" w:eastAsia="Bell MT" w:hAnsi="Arial" w:cs="Arial"/>
          <w:color w:val="000000"/>
          <w:sz w:val="22"/>
          <w:szCs w:val="22"/>
        </w:rPr>
      </w:pPr>
    </w:p>
    <w:p w14:paraId="467EE220" w14:textId="77777777" w:rsidR="00F238BD" w:rsidRDefault="00F238BD" w:rsidP="00F238BD">
      <w:pPr>
        <w:spacing w:line="276" w:lineRule="auto"/>
        <w:jc w:val="both"/>
        <w:rPr>
          <w:rFonts w:ascii="Arial" w:eastAsia="Bell MT" w:hAnsi="Arial" w:cs="Arial"/>
          <w:color w:val="000000"/>
          <w:sz w:val="22"/>
          <w:szCs w:val="22"/>
        </w:rPr>
      </w:pPr>
    </w:p>
    <w:p w14:paraId="0CB5B8B9" w14:textId="77777777" w:rsidR="00F238BD" w:rsidRDefault="00F238BD" w:rsidP="00F238BD">
      <w:pPr>
        <w:spacing w:line="276" w:lineRule="auto"/>
        <w:jc w:val="both"/>
        <w:rPr>
          <w:rFonts w:ascii="Arial" w:eastAsia="Bell MT" w:hAnsi="Arial" w:cs="Arial"/>
          <w:color w:val="000000"/>
          <w:sz w:val="22"/>
          <w:szCs w:val="22"/>
        </w:rPr>
      </w:pPr>
    </w:p>
    <w:p w14:paraId="327C558B" w14:textId="77777777" w:rsidR="00F238BD" w:rsidRDefault="00F238BD" w:rsidP="00F238BD">
      <w:pPr>
        <w:spacing w:line="276" w:lineRule="auto"/>
        <w:jc w:val="both"/>
        <w:rPr>
          <w:rFonts w:ascii="Arial" w:eastAsia="Bell MT" w:hAnsi="Arial" w:cs="Arial"/>
          <w:color w:val="000000"/>
          <w:sz w:val="22"/>
          <w:szCs w:val="22"/>
        </w:rPr>
      </w:pPr>
    </w:p>
    <w:sectPr w:rsidR="00F238BD" w:rsidSect="00F238BD">
      <w:footerReference w:type="default" r:id="rId5"/>
      <w:footerReference w:type="first" r:id="rId6"/>
      <w:pgSz w:w="11906" w:h="16838"/>
      <w:pgMar w:top="1440" w:right="1440" w:bottom="1440" w:left="1440" w:header="703" w:footer="703" w:gutter="0"/>
      <w:pgNumType w:start="1" w:chapStyle="1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 MT">
    <w:altName w:val="PMingLiU-ExtB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883288376"/>
      <w:docPartObj>
        <w:docPartGallery w:val="AutoText"/>
      </w:docPartObj>
    </w:sdtPr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AutoText"/>
          </w:docPartObj>
        </w:sdtPr>
        <w:sdtContent>
          <w:p w14:paraId="534B0CE0" w14:textId="77777777" w:rsidR="00000000" w:rsidRDefault="00000000">
            <w:pPr>
              <w:pStyle w:val="Footer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Halaman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PAGE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dari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NUMPAGES 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  <w:p w14:paraId="0139D2FB" w14:textId="77777777" w:rsidR="00000000" w:rsidRDefault="00000000">
    <w:pPr>
      <w:pStyle w:val="Footer"/>
      <w:rPr>
        <w:rFonts w:ascii="Arial" w:hAnsi="Arial" w:cs="Arial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1570837"/>
      <w:docPartObj>
        <w:docPartGallery w:val="AutoText"/>
      </w:docPartObj>
    </w:sdtPr>
    <w:sdtContent>
      <w:sdt>
        <w:sdtPr>
          <w:id w:val="573627888"/>
          <w:docPartObj>
            <w:docPartGallery w:val="AutoText"/>
          </w:docPartObj>
        </w:sdtPr>
        <w:sdtContent>
          <w:p w14:paraId="4A7D82E4" w14:textId="77777777" w:rsidR="00000000" w:rsidRDefault="00000000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C135303" w14:textId="77777777" w:rsidR="00000000" w:rsidRDefault="00000000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B2D38"/>
    <w:multiLevelType w:val="multilevel"/>
    <w:tmpl w:val="4E1032EE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" w15:restartNumberingAfterBreak="0">
    <w:nsid w:val="154E7362"/>
    <w:multiLevelType w:val="hybridMultilevel"/>
    <w:tmpl w:val="74044CE4"/>
    <w:lvl w:ilvl="0" w:tplc="1220CC6E">
      <w:start w:val="11"/>
      <w:numFmt w:val="bullet"/>
      <w:lvlText w:val="•"/>
      <w:lvlJc w:val="left"/>
      <w:pPr>
        <w:ind w:left="1080" w:hanging="720"/>
      </w:pPr>
      <w:rPr>
        <w:rFonts w:ascii="Arial" w:eastAsia="Bell MT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5C701B"/>
    <w:multiLevelType w:val="multilevel"/>
    <w:tmpl w:val="B176AAB8"/>
    <w:lvl w:ilvl="0">
      <w:start w:val="2"/>
      <w:numFmt w:val="bullet"/>
      <w:lvlText w:val=""/>
      <w:lvlJc w:val="left"/>
      <w:pPr>
        <w:ind w:left="1080" w:hanging="360"/>
      </w:pPr>
      <w:rPr>
        <w:rFonts w:ascii="Symbol" w:eastAsia="Bell MT" w:hAnsi="Symbol" w:cs="Arial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FC130E7"/>
    <w:multiLevelType w:val="hybridMultilevel"/>
    <w:tmpl w:val="222C5A24"/>
    <w:lvl w:ilvl="0" w:tplc="1220CC6E">
      <w:start w:val="11"/>
      <w:numFmt w:val="bullet"/>
      <w:lvlText w:val="•"/>
      <w:lvlJc w:val="left"/>
      <w:pPr>
        <w:ind w:left="1080" w:hanging="720"/>
      </w:pPr>
      <w:rPr>
        <w:rFonts w:ascii="Arial" w:eastAsia="Bell MT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276A34"/>
    <w:multiLevelType w:val="multilevel"/>
    <w:tmpl w:val="1426370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18A1B1E"/>
    <w:multiLevelType w:val="hybridMultilevel"/>
    <w:tmpl w:val="80F6E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0346902">
    <w:abstractNumId w:val="4"/>
  </w:num>
  <w:num w:numId="2" w16cid:durableId="330916829">
    <w:abstractNumId w:val="2"/>
  </w:num>
  <w:num w:numId="3" w16cid:durableId="286474630">
    <w:abstractNumId w:val="0"/>
  </w:num>
  <w:num w:numId="4" w16cid:durableId="1101418153">
    <w:abstractNumId w:val="5"/>
  </w:num>
  <w:num w:numId="5" w16cid:durableId="1603413718">
    <w:abstractNumId w:val="3"/>
  </w:num>
  <w:num w:numId="6" w16cid:durableId="387073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8BD"/>
    <w:rsid w:val="001D6614"/>
    <w:rsid w:val="00375574"/>
    <w:rsid w:val="007E535D"/>
    <w:rsid w:val="00F2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76221"/>
  <w15:chartTrackingRefBased/>
  <w15:docId w15:val="{B1042FD1-A122-4285-9A16-72E635EC0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8BD"/>
    <w:pPr>
      <w:spacing w:after="0" w:line="240" w:lineRule="auto"/>
    </w:pPr>
    <w:rPr>
      <w:rFonts w:ascii="Calibri" w:eastAsia="Calibri" w:hAnsi="Calibri" w:cs="Calibri"/>
      <w:kern w:val="0"/>
      <w:sz w:val="24"/>
      <w:szCs w:val="24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38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38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38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38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38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38B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38B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38B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38B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38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38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38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38B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38B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38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38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38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38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38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38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38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38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38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38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38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38B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38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38B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38BD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qFormat/>
    <w:rsid w:val="00F238B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qFormat/>
    <w:rsid w:val="00F238BD"/>
    <w:rPr>
      <w:rFonts w:ascii="Calibri" w:eastAsia="Calibri" w:hAnsi="Calibri" w:cs="Calibri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2899</Characters>
  <Application>Microsoft Office Word</Application>
  <DocSecurity>0</DocSecurity>
  <Lines>24</Lines>
  <Paragraphs>6</Paragraphs>
  <ScaleCrop>false</ScaleCrop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2jagoan.design</dc:creator>
  <cp:keywords/>
  <dc:description/>
  <cp:lastModifiedBy>2jagoan.design</cp:lastModifiedBy>
  <cp:revision>1</cp:revision>
  <dcterms:created xsi:type="dcterms:W3CDTF">2025-04-15T07:53:00Z</dcterms:created>
  <dcterms:modified xsi:type="dcterms:W3CDTF">2025-04-15T07:53:00Z</dcterms:modified>
</cp:coreProperties>
</file>