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56C5" w14:textId="77777777" w:rsidR="00582170" w:rsidRDefault="00582170" w:rsidP="00A25973">
      <w:pPr>
        <w:spacing w:line="360" w:lineRule="auto"/>
        <w:jc w:val="center"/>
        <w:rPr>
          <w:b/>
          <w:bCs/>
          <w:sz w:val="24"/>
          <w:szCs w:val="24"/>
        </w:rPr>
      </w:pPr>
    </w:p>
    <w:p w14:paraId="7EBD37FF" w14:textId="781CDBF6" w:rsidR="00DE4F1E" w:rsidRPr="00230C47" w:rsidRDefault="00DE4F1E" w:rsidP="00A25973">
      <w:pPr>
        <w:spacing w:line="360" w:lineRule="auto"/>
        <w:jc w:val="center"/>
        <w:rPr>
          <w:sz w:val="24"/>
          <w:szCs w:val="24"/>
        </w:rPr>
      </w:pPr>
      <w:r w:rsidRPr="00230C47">
        <w:rPr>
          <w:b/>
          <w:bCs/>
          <w:sz w:val="24"/>
          <w:szCs w:val="24"/>
        </w:rPr>
        <w:t>TERM OF REFERENCE</w:t>
      </w:r>
    </w:p>
    <w:p w14:paraId="52FCC207" w14:textId="70478A80" w:rsidR="00DE4F1E" w:rsidRDefault="00A25973" w:rsidP="00B5217A">
      <w:pPr>
        <w:spacing w:line="360" w:lineRule="auto"/>
        <w:jc w:val="center"/>
        <w:rPr>
          <w:b/>
          <w:sz w:val="24"/>
          <w:szCs w:val="24"/>
        </w:rPr>
      </w:pPr>
      <w:r w:rsidRPr="00A25973">
        <w:rPr>
          <w:b/>
          <w:sz w:val="24"/>
          <w:szCs w:val="24"/>
        </w:rPr>
        <w:t>“</w:t>
      </w:r>
      <w:r w:rsidR="008C2734">
        <w:rPr>
          <w:b/>
          <w:sz w:val="24"/>
          <w:szCs w:val="24"/>
        </w:rPr>
        <w:t>WEBINAR INVESTASI 2025</w:t>
      </w:r>
      <w:r w:rsidRPr="00A25973">
        <w:rPr>
          <w:b/>
          <w:sz w:val="24"/>
          <w:szCs w:val="24"/>
        </w:rPr>
        <w:t>”</w:t>
      </w:r>
    </w:p>
    <w:p w14:paraId="78CC7D6E" w14:textId="77777777" w:rsidR="00A25973" w:rsidRPr="00A25973" w:rsidRDefault="00A25973" w:rsidP="00B5217A">
      <w:pPr>
        <w:spacing w:line="360" w:lineRule="auto"/>
        <w:jc w:val="center"/>
        <w:rPr>
          <w:b/>
          <w:sz w:val="24"/>
          <w:szCs w:val="24"/>
        </w:rPr>
      </w:pPr>
    </w:p>
    <w:p w14:paraId="68E05277" w14:textId="539D76C7" w:rsidR="00F14C93" w:rsidRPr="00A25973" w:rsidRDefault="00A25973" w:rsidP="0095115A">
      <w:pPr>
        <w:pStyle w:val="ListParagraph"/>
        <w:widowControl/>
        <w:numPr>
          <w:ilvl w:val="0"/>
          <w:numId w:val="3"/>
        </w:numPr>
        <w:autoSpaceDE/>
        <w:autoSpaceDN/>
        <w:spacing w:line="360" w:lineRule="auto"/>
        <w:ind w:left="360"/>
        <w:rPr>
          <w:b/>
          <w:sz w:val="24"/>
          <w:szCs w:val="24"/>
        </w:rPr>
      </w:pPr>
      <w:r w:rsidRPr="00A25973">
        <w:rPr>
          <w:b/>
          <w:sz w:val="24"/>
          <w:szCs w:val="24"/>
        </w:rPr>
        <w:t>PENDAHULUAN</w:t>
      </w:r>
    </w:p>
    <w:p w14:paraId="0C547B35" w14:textId="15B8B81A" w:rsidR="00F14C93" w:rsidRPr="00A25973" w:rsidRDefault="00F14C93" w:rsidP="0095115A">
      <w:pPr>
        <w:widowControl/>
        <w:autoSpaceDE/>
        <w:autoSpaceDN/>
        <w:spacing w:line="360" w:lineRule="auto"/>
        <w:ind w:left="360" w:firstLine="360"/>
        <w:jc w:val="both"/>
        <w:rPr>
          <w:sz w:val="24"/>
          <w:szCs w:val="24"/>
        </w:rPr>
      </w:pPr>
      <w:r w:rsidRPr="00A25973">
        <w:rPr>
          <w:sz w:val="24"/>
          <w:szCs w:val="24"/>
          <w:lang w:val="id-ID" w:eastAsia="id-ID"/>
        </w:rPr>
        <w:t xml:space="preserve">Kelompok Studi Pasar Modal Fakultas Ekonomi Universitas Tidar (KSPM FE UNTIDAR) merupakan organisasi kemahasiswaan </w:t>
      </w:r>
      <w:r w:rsidR="00EA4F8D">
        <w:rPr>
          <w:sz w:val="24"/>
          <w:szCs w:val="24"/>
          <w:lang w:val="id-ID" w:eastAsia="id-ID"/>
        </w:rPr>
        <w:t>y</w:t>
      </w:r>
      <w:r w:rsidR="003138D2" w:rsidRPr="00A25973">
        <w:rPr>
          <w:sz w:val="24"/>
          <w:szCs w:val="24"/>
          <w:lang w:eastAsia="id-ID"/>
        </w:rPr>
        <w:t xml:space="preserve">ang bergerak di bawah naungan Fakultas Ekonomi </w:t>
      </w:r>
      <w:r w:rsidRPr="00A25973">
        <w:rPr>
          <w:sz w:val="24"/>
          <w:szCs w:val="24"/>
          <w:lang w:val="id-ID" w:eastAsia="id-ID"/>
        </w:rPr>
        <w:t>dan memiliki fokus utama dalam pengembangan literasi keuangan serta pemahaman mahasiswa terhadap pasar modal dan dunia investasi. KSPM FE UNTIDAR secara konsisten berupaya untuk mencetak generasi muda yang tidak hanya memiliki pengetahuan teoritis, tetapi juga mampu mengaplikasikan keterampilan investasi secara cermat dan bertanggung jawab.</w:t>
      </w:r>
    </w:p>
    <w:p w14:paraId="1BFC5FCE" w14:textId="77777777" w:rsidR="00F14C93" w:rsidRPr="00A25973" w:rsidRDefault="00F14C93" w:rsidP="0095115A">
      <w:pPr>
        <w:widowControl/>
        <w:autoSpaceDE/>
        <w:autoSpaceDN/>
        <w:spacing w:line="360" w:lineRule="auto"/>
        <w:ind w:left="360" w:firstLine="360"/>
        <w:jc w:val="both"/>
        <w:rPr>
          <w:sz w:val="24"/>
          <w:szCs w:val="24"/>
          <w:lang w:val="id-ID" w:eastAsia="id-ID"/>
        </w:rPr>
      </w:pPr>
      <w:r w:rsidRPr="00A25973">
        <w:rPr>
          <w:sz w:val="24"/>
          <w:szCs w:val="24"/>
          <w:lang w:val="id-ID" w:eastAsia="id-ID"/>
        </w:rPr>
        <w:t>Seiring dengan pesatnya perkembangan teknologi digital, akses terhadap instrumen keuangan dan investasi menjadi semakin mudah dijangkau oleh masyarakat, termasuk generasi muda. Meskipun demikian, rendahnya tingkat literasi keuangan dan minimnya pemahaman mengenai prinsip investasi yang sehat masih menjadi tantangan serius dalam upaya mewujudkan kemandirian finansial. Untuk itu, diperlukan sebuah inisiatif yang bersifat edukatif dan aplikatif guna menjembatani kesenjangan pemahaman tersebut.</w:t>
      </w:r>
    </w:p>
    <w:p w14:paraId="7F996FA7" w14:textId="4E3174A9" w:rsidR="00374C56" w:rsidRPr="00374C56" w:rsidRDefault="00F14C93" w:rsidP="00374C56">
      <w:pPr>
        <w:spacing w:line="360" w:lineRule="auto"/>
        <w:ind w:left="360" w:firstLine="360"/>
        <w:jc w:val="both"/>
        <w:rPr>
          <w:sz w:val="24"/>
          <w:szCs w:val="24"/>
        </w:rPr>
      </w:pPr>
      <w:r w:rsidRPr="00374C56">
        <w:rPr>
          <w:sz w:val="24"/>
          <w:szCs w:val="24"/>
          <w:lang w:val="id-ID" w:eastAsia="id-ID"/>
        </w:rPr>
        <w:t xml:space="preserve">Sebagai </w:t>
      </w:r>
      <w:r w:rsidR="00374C56" w:rsidRPr="00374C56">
        <w:rPr>
          <w:sz w:val="24"/>
          <w:szCs w:val="24"/>
          <w:lang w:val="id-ID" w:eastAsia="id-ID"/>
        </w:rPr>
        <w:t xml:space="preserve">upaya menjawab </w:t>
      </w:r>
      <w:r w:rsidRPr="00374C56">
        <w:rPr>
          <w:sz w:val="24"/>
          <w:szCs w:val="24"/>
          <w:lang w:val="id-ID" w:eastAsia="id-ID"/>
        </w:rPr>
        <w:t>tantangan tersebut KSPM FE UNTIDAR</w:t>
      </w:r>
      <w:r w:rsidR="004C70CB" w:rsidRPr="00374C56">
        <w:rPr>
          <w:sz w:val="24"/>
          <w:szCs w:val="24"/>
          <w:lang w:val="id-ID" w:eastAsia="id-ID"/>
        </w:rPr>
        <w:t xml:space="preserve"> </w:t>
      </w:r>
      <w:r w:rsidRPr="00374C56">
        <w:rPr>
          <w:sz w:val="24"/>
          <w:szCs w:val="24"/>
          <w:lang w:val="id-ID" w:eastAsia="id-ID"/>
        </w:rPr>
        <w:t xml:space="preserve">menyelenggarakan </w:t>
      </w:r>
      <w:r w:rsidR="00374C56">
        <w:rPr>
          <w:bCs/>
          <w:sz w:val="24"/>
          <w:szCs w:val="24"/>
        </w:rPr>
        <w:t>WEBINAR</w:t>
      </w:r>
      <w:r w:rsidR="00374C56" w:rsidRPr="00374C56">
        <w:rPr>
          <w:bCs/>
          <w:sz w:val="24"/>
          <w:szCs w:val="24"/>
        </w:rPr>
        <w:t xml:space="preserve"> </w:t>
      </w:r>
      <w:r w:rsidR="006F4A37">
        <w:rPr>
          <w:bCs/>
          <w:sz w:val="24"/>
          <w:szCs w:val="24"/>
        </w:rPr>
        <w:t>INVESTASI</w:t>
      </w:r>
      <w:r w:rsidR="00374C56" w:rsidRPr="00374C56">
        <w:rPr>
          <w:bCs/>
          <w:sz w:val="24"/>
          <w:szCs w:val="24"/>
        </w:rPr>
        <w:t xml:space="preserve"> 2025</w:t>
      </w:r>
      <w:r w:rsidR="00374C56" w:rsidRPr="00374C56">
        <w:rPr>
          <w:sz w:val="24"/>
          <w:szCs w:val="24"/>
        </w:rPr>
        <w:t xml:space="preserve">, yang menjadi puncak dari rangkaian kegiatan TIDAR INVESTMENT COMPETITION (TIC). Mengangkat tema </w:t>
      </w:r>
      <w:r w:rsidR="00374C56" w:rsidRPr="00374C56">
        <w:rPr>
          <w:bCs/>
          <w:sz w:val="24"/>
          <w:szCs w:val="24"/>
        </w:rPr>
        <w:t>“Balance</w:t>
      </w:r>
      <w:r w:rsidR="004801D0">
        <w:rPr>
          <w:bCs/>
          <w:sz w:val="24"/>
          <w:szCs w:val="24"/>
        </w:rPr>
        <w:t xml:space="preserve"> </w:t>
      </w:r>
      <w:r w:rsidR="00374C56" w:rsidRPr="00374C56">
        <w:rPr>
          <w:bCs/>
          <w:sz w:val="24"/>
          <w:szCs w:val="24"/>
        </w:rPr>
        <w:t>In</w:t>
      </w:r>
      <w:r w:rsidR="004801D0">
        <w:rPr>
          <w:bCs/>
          <w:sz w:val="24"/>
          <w:szCs w:val="24"/>
        </w:rPr>
        <w:t xml:space="preserve"> </w:t>
      </w:r>
      <w:r w:rsidR="00374C56" w:rsidRPr="00374C56">
        <w:rPr>
          <w:bCs/>
          <w:sz w:val="24"/>
          <w:szCs w:val="24"/>
        </w:rPr>
        <w:t>Trading: Seni Diversifikasi untuk Mentalitas Juara”</w:t>
      </w:r>
      <w:r w:rsidR="00374C56" w:rsidRPr="00374C56">
        <w:rPr>
          <w:sz w:val="24"/>
          <w:szCs w:val="24"/>
        </w:rPr>
        <w:t>, kegiatan ini bertujuan untuk memberikan wawasan strategis kepada mahasiswa mengenai pentingnya diversifikasi portofolio, pengelolaan risiko, serta membentuk pola pikir investasi yang disiplin dan tangguh di tengah dinamika pasar.</w:t>
      </w:r>
    </w:p>
    <w:p w14:paraId="53045E30" w14:textId="77777777" w:rsidR="006F4A37" w:rsidRDefault="00374C56" w:rsidP="006F4A37">
      <w:pPr>
        <w:widowControl/>
        <w:autoSpaceDE/>
        <w:autoSpaceDN/>
        <w:spacing w:line="360" w:lineRule="auto"/>
        <w:ind w:left="360" w:firstLine="360"/>
        <w:jc w:val="both"/>
        <w:rPr>
          <w:sz w:val="24"/>
          <w:szCs w:val="24"/>
          <w:lang w:val="id-ID" w:eastAsia="id-ID"/>
        </w:rPr>
      </w:pPr>
      <w:r w:rsidRPr="00374C56">
        <w:rPr>
          <w:sz w:val="24"/>
          <w:szCs w:val="24"/>
          <w:lang w:val="id-ID" w:eastAsia="id-ID"/>
        </w:rPr>
        <w:lastRenderedPageBreak/>
        <w:t xml:space="preserve">Webinar ini menghadirkan narasumber ahli dari bidang keuangan dan </w:t>
      </w:r>
      <w:r w:rsidR="004801D0">
        <w:rPr>
          <w:sz w:val="24"/>
          <w:szCs w:val="24"/>
          <w:lang w:val="id-ID" w:eastAsia="id-ID"/>
        </w:rPr>
        <w:t>investasi</w:t>
      </w:r>
      <w:r w:rsidRPr="00374C56">
        <w:rPr>
          <w:sz w:val="24"/>
          <w:szCs w:val="24"/>
          <w:lang w:val="id-ID" w:eastAsia="id-ID"/>
        </w:rPr>
        <w:t>, yang akan membagikan pengalaman serta pandangan profesional mengenai strategi investasi berkelanjutan, analisis kondisi pasar, dan peluang investasi di era digital. Melalui sesi ini diharapkan peserta tidak hanya mendapatkan ilmu praktis, tetapi juga terinspirasi untuk menjadi investor muda yang cerdas, bijak, dan siap mengambil keputusan keuangan secara bertanggung jawab.</w:t>
      </w:r>
      <w:r w:rsidR="006F4A37">
        <w:rPr>
          <w:sz w:val="24"/>
          <w:szCs w:val="24"/>
          <w:lang w:val="id-ID" w:eastAsia="id-ID"/>
        </w:rPr>
        <w:t xml:space="preserve"> </w:t>
      </w:r>
    </w:p>
    <w:p w14:paraId="60F4F84C" w14:textId="0EC913AC" w:rsidR="00374C56" w:rsidRPr="00374C56" w:rsidRDefault="00374C56" w:rsidP="006F4A37">
      <w:pPr>
        <w:widowControl/>
        <w:autoSpaceDE/>
        <w:autoSpaceDN/>
        <w:spacing w:line="360" w:lineRule="auto"/>
        <w:ind w:left="360" w:firstLine="360"/>
        <w:jc w:val="both"/>
        <w:rPr>
          <w:sz w:val="24"/>
          <w:szCs w:val="24"/>
          <w:lang w:val="id-ID" w:eastAsia="id-ID"/>
        </w:rPr>
      </w:pPr>
      <w:r w:rsidRPr="00374C56">
        <w:rPr>
          <w:sz w:val="24"/>
          <w:szCs w:val="24"/>
          <w:lang w:val="id-ID" w:eastAsia="id-ID"/>
        </w:rPr>
        <w:t xml:space="preserve">Lebih dari sekadar diskusi akademik, </w:t>
      </w:r>
      <w:r w:rsidR="006F4A37">
        <w:rPr>
          <w:sz w:val="24"/>
          <w:szCs w:val="24"/>
          <w:lang w:val="id-ID" w:eastAsia="id-ID"/>
        </w:rPr>
        <w:t>WEBINAR</w:t>
      </w:r>
      <w:r w:rsidRPr="00374C56">
        <w:rPr>
          <w:sz w:val="24"/>
          <w:szCs w:val="24"/>
          <w:lang w:val="id-ID" w:eastAsia="id-ID"/>
        </w:rPr>
        <w:t xml:space="preserve"> </w:t>
      </w:r>
      <w:r w:rsidR="006F4A37">
        <w:rPr>
          <w:sz w:val="24"/>
          <w:szCs w:val="24"/>
          <w:lang w:val="id-ID" w:eastAsia="id-ID"/>
        </w:rPr>
        <w:t>INVESTASI</w:t>
      </w:r>
      <w:r w:rsidRPr="00374C56">
        <w:rPr>
          <w:sz w:val="24"/>
          <w:szCs w:val="24"/>
          <w:lang w:val="id-ID" w:eastAsia="id-ID"/>
        </w:rPr>
        <w:t xml:space="preserve"> 2025 merupakan kontribusi nyata KSPM FE UNTIDAR dalam menciptakan ruang edukatif yang inklusif dan transformatif bagi generasi muda. Dengan memperkuat pemahaman dan keterampilan investasi mahasiswa, kegiatan ini turut mendukung pengembangan ekosistem pasar modal Indonesia yang adaptif, sehat, dan berkelanjutan.</w:t>
      </w:r>
    </w:p>
    <w:p w14:paraId="3DCF038C" w14:textId="30E65C6B" w:rsidR="00DE4F1E" w:rsidRPr="00A25973" w:rsidRDefault="00DE4F1E" w:rsidP="00374C56">
      <w:pPr>
        <w:widowControl/>
        <w:autoSpaceDE/>
        <w:autoSpaceDN/>
        <w:spacing w:line="360" w:lineRule="auto"/>
        <w:ind w:left="360" w:firstLine="360"/>
        <w:jc w:val="both"/>
        <w:rPr>
          <w:sz w:val="24"/>
          <w:szCs w:val="24"/>
        </w:rPr>
      </w:pPr>
      <w:r w:rsidRPr="00A25973">
        <w:rPr>
          <w:sz w:val="24"/>
          <w:szCs w:val="24"/>
        </w:rPr>
        <w:br w:type="page"/>
      </w:r>
    </w:p>
    <w:p w14:paraId="49C7D7C4" w14:textId="77777777" w:rsidR="00DE4F1E" w:rsidRPr="00230C47" w:rsidRDefault="00DE4F1E" w:rsidP="0095115A">
      <w:pPr>
        <w:pStyle w:val="ListParagraph"/>
        <w:widowControl/>
        <w:numPr>
          <w:ilvl w:val="0"/>
          <w:numId w:val="3"/>
        </w:numPr>
        <w:autoSpaceDE/>
        <w:autoSpaceDN/>
        <w:spacing w:line="360" w:lineRule="auto"/>
        <w:ind w:left="360"/>
        <w:rPr>
          <w:sz w:val="24"/>
          <w:szCs w:val="24"/>
        </w:rPr>
      </w:pPr>
      <w:r w:rsidRPr="00230C47">
        <w:rPr>
          <w:b/>
          <w:bCs/>
          <w:sz w:val="24"/>
          <w:szCs w:val="24"/>
        </w:rPr>
        <w:lastRenderedPageBreak/>
        <w:t>NAMA KEGIATAN</w:t>
      </w:r>
    </w:p>
    <w:p w14:paraId="2132BC81" w14:textId="6AD91F94" w:rsidR="00DE4F1E" w:rsidRDefault="00C44547" w:rsidP="0095115A">
      <w:pPr>
        <w:pStyle w:val="ListParagraph"/>
        <w:tabs>
          <w:tab w:val="left" w:pos="993"/>
        </w:tabs>
        <w:spacing w:after="120" w:line="360" w:lineRule="auto"/>
        <w:ind w:left="360"/>
        <w:jc w:val="both"/>
        <w:rPr>
          <w:color w:val="000000"/>
          <w:sz w:val="24"/>
          <w:szCs w:val="24"/>
        </w:rPr>
      </w:pPr>
      <w:r w:rsidRPr="00C44547">
        <w:rPr>
          <w:color w:val="000000"/>
          <w:sz w:val="24"/>
          <w:szCs w:val="24"/>
        </w:rPr>
        <w:t xml:space="preserve">Kegiatan </w:t>
      </w:r>
      <w:r w:rsidRPr="00C44547">
        <w:rPr>
          <w:color w:val="000000"/>
          <w:sz w:val="24"/>
          <w:szCs w:val="24"/>
          <w:lang w:val="id-ID"/>
        </w:rPr>
        <w:t xml:space="preserve">yang akan diselenggarakan </w:t>
      </w:r>
      <w:r w:rsidRPr="00C44547">
        <w:rPr>
          <w:color w:val="000000"/>
          <w:sz w:val="24"/>
          <w:szCs w:val="24"/>
        </w:rPr>
        <w:t xml:space="preserve">bernama </w:t>
      </w:r>
      <w:r w:rsidR="006F4A37">
        <w:rPr>
          <w:color w:val="000000"/>
          <w:sz w:val="24"/>
          <w:szCs w:val="24"/>
        </w:rPr>
        <w:t>WEBINAR INVESTASI 2025</w:t>
      </w:r>
    </w:p>
    <w:p w14:paraId="0478533C" w14:textId="77777777" w:rsidR="004C70CB" w:rsidRPr="004C70CB" w:rsidRDefault="004C70CB" w:rsidP="004C70CB">
      <w:pPr>
        <w:pStyle w:val="ListParagraph"/>
        <w:tabs>
          <w:tab w:val="left" w:pos="993"/>
        </w:tabs>
        <w:spacing w:after="120" w:line="360" w:lineRule="auto"/>
        <w:jc w:val="both"/>
        <w:rPr>
          <w:color w:val="000000"/>
          <w:sz w:val="24"/>
          <w:szCs w:val="24"/>
        </w:rPr>
      </w:pPr>
    </w:p>
    <w:p w14:paraId="32765829" w14:textId="7211A8C5" w:rsidR="00DE4F1E" w:rsidRPr="00230C47" w:rsidRDefault="00DE4F1E" w:rsidP="0095115A">
      <w:pPr>
        <w:pStyle w:val="ListParagraph"/>
        <w:widowControl/>
        <w:numPr>
          <w:ilvl w:val="0"/>
          <w:numId w:val="3"/>
        </w:numPr>
        <w:autoSpaceDE/>
        <w:autoSpaceDN/>
        <w:spacing w:line="360" w:lineRule="auto"/>
        <w:ind w:left="360"/>
        <w:rPr>
          <w:sz w:val="24"/>
          <w:szCs w:val="24"/>
        </w:rPr>
      </w:pPr>
      <w:r w:rsidRPr="00230C47">
        <w:rPr>
          <w:b/>
          <w:bCs/>
          <w:sz w:val="24"/>
          <w:szCs w:val="24"/>
        </w:rPr>
        <w:t>TEMA KEGIATAN</w:t>
      </w:r>
    </w:p>
    <w:p w14:paraId="0120F8B0" w14:textId="6C382AC2" w:rsidR="00DE4F1E" w:rsidRPr="00230C47" w:rsidRDefault="00DE4F1E" w:rsidP="0095115A">
      <w:pPr>
        <w:pStyle w:val="ListParagraph"/>
        <w:spacing w:line="360" w:lineRule="auto"/>
        <w:ind w:left="360"/>
        <w:jc w:val="both"/>
        <w:rPr>
          <w:sz w:val="24"/>
          <w:szCs w:val="24"/>
        </w:rPr>
      </w:pPr>
      <w:r w:rsidRPr="00230C47">
        <w:rPr>
          <w:sz w:val="24"/>
          <w:szCs w:val="24"/>
        </w:rPr>
        <w:t>Kegiatan ini bertema “</w:t>
      </w:r>
      <w:r w:rsidR="006F4A37" w:rsidRPr="006F4A37">
        <w:rPr>
          <w:color w:val="000000"/>
          <w:sz w:val="24"/>
          <w:szCs w:val="24"/>
        </w:rPr>
        <w:t>Balance In Trading: Seni Diversifikasi untuk Mentalitas Juara</w:t>
      </w:r>
      <w:r w:rsidRPr="00230C47">
        <w:rPr>
          <w:sz w:val="24"/>
          <w:szCs w:val="24"/>
        </w:rPr>
        <w:t>”</w:t>
      </w:r>
    </w:p>
    <w:p w14:paraId="68F1189B" w14:textId="77777777" w:rsidR="00DE4F1E" w:rsidRPr="00230C47" w:rsidRDefault="00DE4F1E" w:rsidP="00DE4F1E">
      <w:pPr>
        <w:pStyle w:val="ListParagraph"/>
        <w:spacing w:line="360" w:lineRule="auto"/>
        <w:jc w:val="both"/>
        <w:rPr>
          <w:sz w:val="24"/>
          <w:szCs w:val="24"/>
        </w:rPr>
      </w:pPr>
    </w:p>
    <w:p w14:paraId="0449D3A5" w14:textId="77777777" w:rsidR="00DE4F1E" w:rsidRPr="00427259" w:rsidRDefault="00DE4F1E" w:rsidP="0095115A">
      <w:pPr>
        <w:pStyle w:val="ListParagraph"/>
        <w:widowControl/>
        <w:numPr>
          <w:ilvl w:val="0"/>
          <w:numId w:val="3"/>
        </w:numPr>
        <w:autoSpaceDE/>
        <w:autoSpaceDN/>
        <w:spacing w:line="360" w:lineRule="auto"/>
        <w:ind w:left="360"/>
        <w:rPr>
          <w:sz w:val="24"/>
          <w:szCs w:val="24"/>
        </w:rPr>
      </w:pPr>
      <w:r w:rsidRPr="00230C47">
        <w:rPr>
          <w:b/>
          <w:bCs/>
          <w:sz w:val="24"/>
          <w:szCs w:val="24"/>
        </w:rPr>
        <w:t>SASARAN KEGIATAN</w:t>
      </w:r>
    </w:p>
    <w:p w14:paraId="1F491E03" w14:textId="1010569B" w:rsidR="00DE4F1E" w:rsidRPr="00C44547" w:rsidRDefault="00C44547" w:rsidP="0095115A">
      <w:pPr>
        <w:pStyle w:val="ListParagraph"/>
        <w:tabs>
          <w:tab w:val="left" w:pos="993"/>
        </w:tabs>
        <w:spacing w:after="120" w:line="360" w:lineRule="auto"/>
        <w:ind w:left="360"/>
        <w:jc w:val="both"/>
        <w:rPr>
          <w:color w:val="000000"/>
          <w:sz w:val="24"/>
          <w:szCs w:val="24"/>
          <w:lang w:val="id-ID"/>
        </w:rPr>
      </w:pPr>
      <w:r w:rsidRPr="00C44547">
        <w:rPr>
          <w:color w:val="000000"/>
          <w:sz w:val="24"/>
          <w:szCs w:val="24"/>
        </w:rPr>
        <w:t>S</w:t>
      </w:r>
      <w:r w:rsidRPr="00C44547">
        <w:rPr>
          <w:color w:val="000000"/>
          <w:sz w:val="24"/>
          <w:szCs w:val="24"/>
          <w:lang w:val="id-ID"/>
        </w:rPr>
        <w:t>asaran</w:t>
      </w:r>
      <w:r w:rsidRPr="00C44547">
        <w:rPr>
          <w:color w:val="000000"/>
          <w:sz w:val="24"/>
          <w:szCs w:val="24"/>
        </w:rPr>
        <w:t xml:space="preserve"> kegiatan </w:t>
      </w:r>
      <w:r w:rsidRPr="00C44547">
        <w:rPr>
          <w:color w:val="000000"/>
          <w:sz w:val="24"/>
          <w:szCs w:val="24"/>
          <w:lang w:val="id-ID"/>
        </w:rPr>
        <w:t xml:space="preserve">Tidar Investment Competition </w:t>
      </w:r>
      <w:r w:rsidRPr="00C44547">
        <w:rPr>
          <w:color w:val="000000"/>
          <w:sz w:val="24"/>
          <w:szCs w:val="24"/>
        </w:rPr>
        <w:t>adalah</w:t>
      </w:r>
      <w:r w:rsidR="00A25973">
        <w:rPr>
          <w:color w:val="000000"/>
          <w:sz w:val="24"/>
          <w:szCs w:val="24"/>
        </w:rPr>
        <w:t xml:space="preserve"> </w:t>
      </w:r>
      <w:r w:rsidRPr="00C44547">
        <w:rPr>
          <w:color w:val="000000"/>
          <w:sz w:val="24"/>
          <w:szCs w:val="24"/>
        </w:rPr>
        <w:t xml:space="preserve">seluruh </w:t>
      </w:r>
      <w:r w:rsidRPr="00C44547">
        <w:rPr>
          <w:color w:val="000000"/>
          <w:sz w:val="24"/>
          <w:szCs w:val="24"/>
          <w:lang w:val="id-ID"/>
        </w:rPr>
        <w:t>mahasiswa umum yang ada di Indonesia</w:t>
      </w:r>
      <w:r w:rsidR="006F4A37">
        <w:rPr>
          <w:sz w:val="24"/>
          <w:szCs w:val="24"/>
        </w:rPr>
        <w:t xml:space="preserve"> dan peserta TIC.</w:t>
      </w:r>
    </w:p>
    <w:p w14:paraId="53110DFD" w14:textId="77777777" w:rsidR="00DE4F1E" w:rsidRPr="00230C47" w:rsidRDefault="00DE4F1E" w:rsidP="00DE4F1E">
      <w:pPr>
        <w:pStyle w:val="ListParagraph"/>
        <w:widowControl/>
        <w:autoSpaceDE/>
        <w:autoSpaceDN/>
        <w:spacing w:line="360" w:lineRule="auto"/>
        <w:rPr>
          <w:sz w:val="24"/>
          <w:szCs w:val="24"/>
        </w:rPr>
      </w:pPr>
    </w:p>
    <w:p w14:paraId="1CA20F67" w14:textId="77777777" w:rsidR="00233CE7" w:rsidRPr="005A1C03" w:rsidRDefault="00DE4F1E" w:rsidP="0095115A">
      <w:pPr>
        <w:pStyle w:val="ListParagraph"/>
        <w:widowControl/>
        <w:numPr>
          <w:ilvl w:val="0"/>
          <w:numId w:val="3"/>
        </w:numPr>
        <w:autoSpaceDE/>
        <w:autoSpaceDN/>
        <w:spacing w:line="360" w:lineRule="auto"/>
        <w:ind w:left="360"/>
        <w:rPr>
          <w:sz w:val="24"/>
          <w:szCs w:val="24"/>
        </w:rPr>
      </w:pPr>
      <w:r w:rsidRPr="00230C47">
        <w:rPr>
          <w:b/>
          <w:bCs/>
          <w:sz w:val="24"/>
          <w:szCs w:val="24"/>
        </w:rPr>
        <w:t>TUJUAN KEGIATAN</w:t>
      </w:r>
    </w:p>
    <w:p w14:paraId="59D12F8C" w14:textId="77777777" w:rsidR="006F4A37" w:rsidRDefault="005A1C03" w:rsidP="006F4A37">
      <w:pPr>
        <w:pStyle w:val="ListParagraph"/>
        <w:widowControl/>
        <w:autoSpaceDE/>
        <w:autoSpaceDN/>
        <w:spacing w:line="360" w:lineRule="auto"/>
        <w:ind w:left="540" w:firstLine="360"/>
        <w:jc w:val="both"/>
        <w:rPr>
          <w:sz w:val="24"/>
          <w:szCs w:val="24"/>
        </w:rPr>
      </w:pPr>
      <w:r w:rsidRPr="005A1C03">
        <w:rPr>
          <w:sz w:val="24"/>
          <w:szCs w:val="24"/>
        </w:rPr>
        <w:t xml:space="preserve">Tujuan dari </w:t>
      </w:r>
      <w:r w:rsidR="006F4A37">
        <w:rPr>
          <w:sz w:val="24"/>
          <w:szCs w:val="24"/>
        </w:rPr>
        <w:t xml:space="preserve">Webinar Investasi </w:t>
      </w:r>
      <w:r w:rsidRPr="005A1C03">
        <w:rPr>
          <w:sz w:val="24"/>
          <w:szCs w:val="24"/>
        </w:rPr>
        <w:t>2025 adalah untuk memberikan pengalaman</w:t>
      </w:r>
      <w:r w:rsidR="006F4A37">
        <w:rPr>
          <w:sz w:val="24"/>
          <w:szCs w:val="24"/>
        </w:rPr>
        <w:t xml:space="preserve"> </w:t>
      </w:r>
      <w:r w:rsidRPr="005A1C03">
        <w:rPr>
          <w:sz w:val="24"/>
          <w:szCs w:val="24"/>
        </w:rPr>
        <w:t>dan pemahaman yang lebih mendalam kepada mahasiswa</w:t>
      </w:r>
      <w:r>
        <w:rPr>
          <w:sz w:val="24"/>
          <w:szCs w:val="24"/>
        </w:rPr>
        <w:t xml:space="preserve"> </w:t>
      </w:r>
      <w:r w:rsidRPr="005A1C03">
        <w:rPr>
          <w:sz w:val="24"/>
          <w:szCs w:val="24"/>
        </w:rPr>
        <w:t xml:space="preserve">mengenai strategi investasi, pengelolaan risiko, serta pentingnya perencanaan keuangan di era digital. Secara umum, tujuan </w:t>
      </w:r>
      <w:r w:rsidR="006F4A37">
        <w:rPr>
          <w:sz w:val="24"/>
          <w:szCs w:val="24"/>
        </w:rPr>
        <w:t>Webinar Investasi 2025</w:t>
      </w:r>
      <w:r w:rsidRPr="005A1C03">
        <w:rPr>
          <w:sz w:val="24"/>
          <w:szCs w:val="24"/>
        </w:rPr>
        <w:t xml:space="preserve"> meliputi:</w:t>
      </w:r>
    </w:p>
    <w:p w14:paraId="6BD0CF57" w14:textId="77777777" w:rsidR="006F4A37" w:rsidRDefault="006F4A37" w:rsidP="006F4A37">
      <w:pPr>
        <w:pStyle w:val="ListParagraph"/>
        <w:widowControl/>
        <w:numPr>
          <w:ilvl w:val="0"/>
          <w:numId w:val="19"/>
        </w:numPr>
        <w:autoSpaceDE/>
        <w:autoSpaceDN/>
        <w:spacing w:line="360" w:lineRule="auto"/>
        <w:jc w:val="both"/>
        <w:rPr>
          <w:sz w:val="24"/>
          <w:szCs w:val="24"/>
        </w:rPr>
      </w:pPr>
      <w:r w:rsidRPr="006F4A37">
        <w:rPr>
          <w:sz w:val="24"/>
          <w:szCs w:val="24"/>
        </w:rPr>
        <w:t xml:space="preserve">Meningkatkan literasi keuangan dan investasi </w:t>
      </w:r>
    </w:p>
    <w:p w14:paraId="58925557" w14:textId="77FE24A5" w:rsidR="00DE4F1E" w:rsidRDefault="006F4A37" w:rsidP="006F4A37">
      <w:pPr>
        <w:pStyle w:val="ListParagraph"/>
        <w:widowControl/>
        <w:numPr>
          <w:ilvl w:val="0"/>
          <w:numId w:val="19"/>
        </w:numPr>
        <w:autoSpaceDE/>
        <w:autoSpaceDN/>
        <w:spacing w:line="360" w:lineRule="auto"/>
        <w:jc w:val="both"/>
        <w:rPr>
          <w:sz w:val="24"/>
          <w:szCs w:val="24"/>
        </w:rPr>
      </w:pPr>
      <w:r w:rsidRPr="006F4A37">
        <w:rPr>
          <w:sz w:val="24"/>
          <w:szCs w:val="24"/>
        </w:rPr>
        <w:t>Membantu peserta memahami analisis pasar untuk pengambilan keputusan investasi yang lebih baik.</w:t>
      </w:r>
    </w:p>
    <w:p w14:paraId="0FFC3720" w14:textId="77777777" w:rsidR="006F4A37" w:rsidRPr="006F4A37" w:rsidRDefault="006F4A37" w:rsidP="006F4A37">
      <w:pPr>
        <w:pStyle w:val="ListParagraph"/>
        <w:widowControl/>
        <w:autoSpaceDE/>
        <w:autoSpaceDN/>
        <w:spacing w:line="360" w:lineRule="auto"/>
        <w:ind w:left="900"/>
        <w:jc w:val="both"/>
        <w:rPr>
          <w:sz w:val="24"/>
          <w:szCs w:val="24"/>
        </w:rPr>
      </w:pPr>
    </w:p>
    <w:p w14:paraId="00E0C9D8" w14:textId="77777777" w:rsidR="00DE4F1E" w:rsidRPr="00E17CF9" w:rsidRDefault="00DE4F1E" w:rsidP="0095115A">
      <w:pPr>
        <w:pStyle w:val="ListParagraph"/>
        <w:widowControl/>
        <w:numPr>
          <w:ilvl w:val="0"/>
          <w:numId w:val="3"/>
        </w:numPr>
        <w:autoSpaceDE/>
        <w:autoSpaceDN/>
        <w:spacing w:line="360" w:lineRule="auto"/>
        <w:ind w:left="360"/>
        <w:rPr>
          <w:sz w:val="24"/>
          <w:szCs w:val="24"/>
        </w:rPr>
      </w:pPr>
      <w:r w:rsidRPr="00230C47">
        <w:rPr>
          <w:b/>
          <w:bCs/>
          <w:sz w:val="24"/>
          <w:szCs w:val="24"/>
        </w:rPr>
        <w:t>DESKRIPSI KEGIATAN</w:t>
      </w:r>
    </w:p>
    <w:p w14:paraId="5B369ABB" w14:textId="3138D931" w:rsidR="005A1C03" w:rsidRPr="00F52FF0" w:rsidRDefault="00133DB6" w:rsidP="00023CDE">
      <w:pPr>
        <w:pStyle w:val="ListParagraph"/>
        <w:spacing w:line="360" w:lineRule="auto"/>
        <w:ind w:left="426" w:firstLine="425"/>
        <w:jc w:val="both"/>
        <w:rPr>
          <w:color w:val="EE0000"/>
          <w:sz w:val="24"/>
          <w:szCs w:val="24"/>
        </w:rPr>
      </w:pPr>
      <w:r w:rsidRPr="00133DB6">
        <w:rPr>
          <w:sz w:val="24"/>
          <w:szCs w:val="24"/>
        </w:rPr>
        <w:t xml:space="preserve">Kegiatan ini akan diselenggarakan </w:t>
      </w:r>
      <w:r w:rsidRPr="00023CDE">
        <w:rPr>
          <w:sz w:val="24"/>
          <w:szCs w:val="24"/>
        </w:rPr>
        <w:t xml:space="preserve">dalam </w:t>
      </w:r>
      <w:r w:rsidR="00F52FF0" w:rsidRPr="00023CDE">
        <w:rPr>
          <w:sz w:val="24"/>
          <w:szCs w:val="24"/>
        </w:rPr>
        <w:t>webinar edukatif yang dilaksanakan</w:t>
      </w:r>
      <w:r w:rsidR="00F52FF0" w:rsidRPr="00023CDE">
        <w:rPr>
          <w:sz w:val="24"/>
          <w:szCs w:val="24"/>
        </w:rPr>
        <w:t xml:space="preserve"> </w:t>
      </w:r>
      <w:r w:rsidRPr="00023CDE">
        <w:rPr>
          <w:sz w:val="24"/>
          <w:szCs w:val="24"/>
        </w:rPr>
        <w:t>secara daring</w:t>
      </w:r>
      <w:r w:rsidR="00023CDE">
        <w:rPr>
          <w:sz w:val="24"/>
          <w:szCs w:val="24"/>
        </w:rPr>
        <w:t xml:space="preserve"> melalui zoom</w:t>
      </w:r>
      <w:r w:rsidRPr="00023CDE">
        <w:rPr>
          <w:sz w:val="24"/>
          <w:szCs w:val="24"/>
        </w:rPr>
        <w:t xml:space="preserve"> dan terbuka bagi seluruh mahasiswa dari berbagai perguruan tinggi di Indonesia, </w:t>
      </w:r>
      <w:r w:rsidR="00F52FF0" w:rsidRPr="00023CDE">
        <w:rPr>
          <w:sz w:val="24"/>
          <w:szCs w:val="24"/>
        </w:rPr>
        <w:t xml:space="preserve">baik yang baru mulai mengenal dunia investasi maupun yang telah memiliki ketertarikan di bidang pasar modal. Webinar ini merupakan acara puncak dari rangkaian Tidar Investment Competition (TIC) 2025 </w:t>
      </w:r>
      <w:r w:rsidR="00023CDE">
        <w:rPr>
          <w:sz w:val="24"/>
          <w:szCs w:val="24"/>
        </w:rPr>
        <w:t>dengan</w:t>
      </w:r>
      <w:r w:rsidR="00F52FF0" w:rsidRPr="00023CDE">
        <w:rPr>
          <w:sz w:val="24"/>
          <w:szCs w:val="24"/>
        </w:rPr>
        <w:t xml:space="preserve"> menghadirkan narasumber profesional dari industri keuangan dan pasar modal, yang akan membagikan wawasan strategis </w:t>
      </w:r>
      <w:r w:rsidR="00F52FF0" w:rsidRPr="00023CDE">
        <w:rPr>
          <w:sz w:val="24"/>
          <w:szCs w:val="24"/>
        </w:rPr>
        <w:lastRenderedPageBreak/>
        <w:t>terkait seni diversifikasi</w:t>
      </w:r>
      <w:r w:rsidR="00F52FF0" w:rsidRPr="00F52FF0">
        <w:rPr>
          <w:sz w:val="24"/>
          <w:szCs w:val="24"/>
        </w:rPr>
        <w:t xml:space="preserve"> portofolio, manajemen risiko, serta pembentukan mentalitas investor yang bijak.</w:t>
      </w:r>
    </w:p>
    <w:p w14:paraId="20E9D074" w14:textId="58DAD1FF" w:rsidR="00DE4F1E" w:rsidRPr="00E17CF9" w:rsidRDefault="00DE4F1E" w:rsidP="00DE4F1E">
      <w:pPr>
        <w:pStyle w:val="ListParagraph"/>
        <w:spacing w:line="360" w:lineRule="auto"/>
        <w:ind w:firstLine="720"/>
        <w:jc w:val="both"/>
        <w:rPr>
          <w:sz w:val="24"/>
          <w:szCs w:val="24"/>
        </w:rPr>
      </w:pPr>
    </w:p>
    <w:p w14:paraId="117EA1D1" w14:textId="77777777" w:rsidR="00133DB6" w:rsidRPr="00023CDE" w:rsidRDefault="00DE4F1E" w:rsidP="0095115A">
      <w:pPr>
        <w:pStyle w:val="ListParagraph"/>
        <w:widowControl/>
        <w:numPr>
          <w:ilvl w:val="0"/>
          <w:numId w:val="3"/>
        </w:numPr>
        <w:autoSpaceDE/>
        <w:autoSpaceDN/>
        <w:spacing w:line="360" w:lineRule="auto"/>
        <w:ind w:left="360"/>
        <w:rPr>
          <w:sz w:val="24"/>
          <w:szCs w:val="24"/>
          <w:highlight w:val="yellow"/>
        </w:rPr>
      </w:pPr>
      <w:r w:rsidRPr="00023CDE">
        <w:rPr>
          <w:b/>
          <w:bCs/>
          <w:sz w:val="24"/>
          <w:szCs w:val="24"/>
          <w:highlight w:val="yellow"/>
        </w:rPr>
        <w:t>PEMATERI</w:t>
      </w:r>
    </w:p>
    <w:p w14:paraId="2716CBB6" w14:textId="47BAE77F" w:rsidR="00F426EE" w:rsidRPr="00023CDE" w:rsidRDefault="00F426EE" w:rsidP="00023CDE">
      <w:pPr>
        <w:pStyle w:val="ListParagraph"/>
        <w:widowControl/>
        <w:numPr>
          <w:ilvl w:val="0"/>
          <w:numId w:val="14"/>
        </w:numPr>
        <w:autoSpaceDE/>
        <w:autoSpaceDN/>
        <w:spacing w:line="360" w:lineRule="auto"/>
        <w:ind w:left="720"/>
        <w:rPr>
          <w:sz w:val="24"/>
          <w:szCs w:val="24"/>
          <w:highlight w:val="yellow"/>
        </w:rPr>
      </w:pPr>
    </w:p>
    <w:p w14:paraId="5A0CDDFD" w14:textId="7691252E" w:rsidR="00DE4F1E" w:rsidRPr="00230C47" w:rsidRDefault="00DE4F1E" w:rsidP="00DE4F1E">
      <w:pPr>
        <w:pStyle w:val="ListParagraph"/>
        <w:spacing w:line="360" w:lineRule="auto"/>
        <w:ind w:left="1134"/>
        <w:jc w:val="both"/>
        <w:rPr>
          <w:sz w:val="24"/>
          <w:szCs w:val="24"/>
        </w:rPr>
      </w:pPr>
    </w:p>
    <w:p w14:paraId="3AAD1DFC" w14:textId="4D1D262F" w:rsidR="00DE4F1E" w:rsidRPr="00023CDE" w:rsidRDefault="00087B7A" w:rsidP="0095115A">
      <w:pPr>
        <w:pStyle w:val="ListParagraph"/>
        <w:widowControl/>
        <w:numPr>
          <w:ilvl w:val="0"/>
          <w:numId w:val="3"/>
        </w:numPr>
        <w:autoSpaceDE/>
        <w:autoSpaceDN/>
        <w:spacing w:line="360" w:lineRule="auto"/>
        <w:ind w:left="360"/>
        <w:jc w:val="both"/>
        <w:rPr>
          <w:sz w:val="24"/>
          <w:szCs w:val="24"/>
        </w:rPr>
      </w:pPr>
      <w:r>
        <w:rPr>
          <w:b/>
          <w:bCs/>
          <w:sz w:val="24"/>
          <w:szCs w:val="24"/>
        </w:rPr>
        <w:t>PELAKSANAAN</w:t>
      </w:r>
      <w:r w:rsidR="00DE4F1E" w:rsidRPr="00230C47">
        <w:rPr>
          <w:b/>
          <w:bCs/>
          <w:sz w:val="24"/>
          <w:szCs w:val="24"/>
        </w:rPr>
        <w:t xml:space="preserve"> KEGIATAN</w:t>
      </w:r>
    </w:p>
    <w:p w14:paraId="200E86E3" w14:textId="67578F65" w:rsidR="00023CDE" w:rsidRDefault="00023CDE" w:rsidP="00023CDE">
      <w:pPr>
        <w:pStyle w:val="ListParagraph"/>
        <w:widowControl/>
        <w:autoSpaceDE/>
        <w:autoSpaceDN/>
        <w:spacing w:line="360" w:lineRule="auto"/>
        <w:ind w:left="360"/>
        <w:jc w:val="both"/>
        <w:rPr>
          <w:b/>
          <w:bCs/>
          <w:sz w:val="24"/>
          <w:szCs w:val="24"/>
        </w:rPr>
      </w:pPr>
      <w:r>
        <w:rPr>
          <w:b/>
          <w:bCs/>
          <w:sz w:val="24"/>
          <w:szCs w:val="24"/>
        </w:rPr>
        <w:t>Hari</w:t>
      </w:r>
      <w:r>
        <w:rPr>
          <w:b/>
          <w:bCs/>
          <w:sz w:val="24"/>
          <w:szCs w:val="24"/>
        </w:rPr>
        <w:tab/>
        <w:t>: Sabtu</w:t>
      </w:r>
    </w:p>
    <w:p w14:paraId="1778A9E3" w14:textId="5EE01058" w:rsidR="00023CDE" w:rsidRDefault="00023CDE" w:rsidP="00023CDE">
      <w:pPr>
        <w:pStyle w:val="ListParagraph"/>
        <w:widowControl/>
        <w:autoSpaceDE/>
        <w:autoSpaceDN/>
        <w:spacing w:line="360" w:lineRule="auto"/>
        <w:ind w:left="360"/>
        <w:jc w:val="both"/>
        <w:rPr>
          <w:b/>
          <w:bCs/>
          <w:sz w:val="24"/>
          <w:szCs w:val="24"/>
        </w:rPr>
      </w:pPr>
      <w:r>
        <w:rPr>
          <w:b/>
          <w:bCs/>
          <w:sz w:val="24"/>
          <w:szCs w:val="24"/>
        </w:rPr>
        <w:t>Tanggal</w:t>
      </w:r>
      <w:r>
        <w:rPr>
          <w:b/>
          <w:bCs/>
          <w:sz w:val="24"/>
          <w:szCs w:val="24"/>
        </w:rPr>
        <w:tab/>
        <w:t>: 25 Oktober 2025</w:t>
      </w:r>
    </w:p>
    <w:p w14:paraId="2F037A36" w14:textId="7A082915" w:rsidR="00023CDE" w:rsidRDefault="00023CDE" w:rsidP="00023CDE">
      <w:pPr>
        <w:pStyle w:val="ListParagraph"/>
        <w:widowControl/>
        <w:autoSpaceDE/>
        <w:autoSpaceDN/>
        <w:spacing w:line="360" w:lineRule="auto"/>
        <w:ind w:left="360"/>
        <w:jc w:val="both"/>
        <w:rPr>
          <w:sz w:val="24"/>
          <w:szCs w:val="24"/>
        </w:rPr>
      </w:pPr>
      <w:r>
        <w:rPr>
          <w:sz w:val="24"/>
          <w:szCs w:val="24"/>
        </w:rPr>
        <w:t>Waktu</w:t>
      </w:r>
      <w:r>
        <w:rPr>
          <w:sz w:val="24"/>
          <w:szCs w:val="24"/>
        </w:rPr>
        <w:tab/>
        <w:t>: 08.30-11.20 WIB</w:t>
      </w:r>
    </w:p>
    <w:p w14:paraId="3B4DEABD" w14:textId="21C3F3AD" w:rsidR="00DE4F1E" w:rsidRDefault="00023CDE" w:rsidP="00023CDE">
      <w:pPr>
        <w:pStyle w:val="ListParagraph"/>
        <w:widowControl/>
        <w:autoSpaceDE/>
        <w:autoSpaceDN/>
        <w:spacing w:line="360" w:lineRule="auto"/>
        <w:ind w:hanging="360"/>
        <w:jc w:val="both"/>
        <w:rPr>
          <w:sz w:val="24"/>
          <w:szCs w:val="24"/>
        </w:rPr>
      </w:pPr>
      <w:r>
        <w:rPr>
          <w:sz w:val="24"/>
          <w:szCs w:val="24"/>
        </w:rPr>
        <w:t>Tempat</w:t>
      </w:r>
      <w:r>
        <w:rPr>
          <w:sz w:val="24"/>
          <w:szCs w:val="24"/>
        </w:rPr>
        <w:tab/>
        <w:t>: Zoom Meeting</w:t>
      </w:r>
    </w:p>
    <w:p w14:paraId="319D44BC" w14:textId="77777777" w:rsidR="00023CDE" w:rsidRDefault="00023CDE" w:rsidP="00023CDE">
      <w:pPr>
        <w:pStyle w:val="ListParagraph"/>
        <w:widowControl/>
        <w:autoSpaceDE/>
        <w:autoSpaceDN/>
        <w:spacing w:line="360" w:lineRule="auto"/>
        <w:ind w:hanging="360"/>
        <w:jc w:val="both"/>
        <w:rPr>
          <w:sz w:val="24"/>
          <w:szCs w:val="24"/>
        </w:rPr>
      </w:pPr>
    </w:p>
    <w:p w14:paraId="753C4C5B" w14:textId="71843C8C" w:rsidR="007B3DEE" w:rsidRPr="007B30A4" w:rsidRDefault="00E4646B" w:rsidP="00256D4A">
      <w:pPr>
        <w:pStyle w:val="ListParagraph"/>
        <w:widowControl/>
        <w:numPr>
          <w:ilvl w:val="0"/>
          <w:numId w:val="3"/>
        </w:numPr>
        <w:autoSpaceDE/>
        <w:autoSpaceDN/>
        <w:spacing w:line="360" w:lineRule="auto"/>
        <w:ind w:left="360"/>
        <w:jc w:val="both"/>
        <w:rPr>
          <w:sz w:val="24"/>
          <w:szCs w:val="24"/>
        </w:rPr>
      </w:pPr>
      <w:r w:rsidRPr="007B30A4">
        <w:rPr>
          <w:b/>
          <w:bCs/>
          <w:sz w:val="24"/>
          <w:szCs w:val="24"/>
        </w:rPr>
        <w:t xml:space="preserve">SUSUNAN ACARA </w:t>
      </w:r>
    </w:p>
    <w:tbl>
      <w:tblPr>
        <w:tblStyle w:val="TableGrid"/>
        <w:tblW w:w="0" w:type="auto"/>
        <w:tblInd w:w="0" w:type="dxa"/>
        <w:tblLook w:val="04A0" w:firstRow="1" w:lastRow="0" w:firstColumn="1" w:lastColumn="0" w:noHBand="0" w:noVBand="1"/>
      </w:tblPr>
      <w:tblGrid>
        <w:gridCol w:w="1413"/>
        <w:gridCol w:w="4678"/>
        <w:gridCol w:w="1836"/>
      </w:tblGrid>
      <w:tr w:rsidR="007B30A4" w:rsidRPr="007B30A4" w14:paraId="5F849A44" w14:textId="77777777" w:rsidTr="007B30A4">
        <w:tc>
          <w:tcPr>
            <w:tcW w:w="1413" w:type="dxa"/>
            <w:shd w:val="clear" w:color="auto" w:fill="FFC000"/>
            <w:vAlign w:val="center"/>
          </w:tcPr>
          <w:p w14:paraId="5BC6F752" w14:textId="725C81BB" w:rsidR="007B30A4" w:rsidRPr="007B30A4" w:rsidRDefault="007B30A4" w:rsidP="007B30A4">
            <w:pPr>
              <w:autoSpaceDE/>
              <w:autoSpaceDN/>
              <w:spacing w:line="360" w:lineRule="auto"/>
              <w:jc w:val="center"/>
              <w:rPr>
                <w:rFonts w:ascii="Times New Roman" w:hAnsi="Times New Roman" w:cs="Times New Roman"/>
                <w:b/>
                <w:bCs/>
                <w:sz w:val="24"/>
                <w:szCs w:val="24"/>
              </w:rPr>
            </w:pPr>
            <w:r w:rsidRPr="007B30A4">
              <w:rPr>
                <w:rFonts w:ascii="Times New Roman" w:hAnsi="Times New Roman" w:cs="Times New Roman"/>
                <w:b/>
                <w:bCs/>
                <w:sz w:val="24"/>
                <w:szCs w:val="24"/>
              </w:rPr>
              <w:t>Waktu</w:t>
            </w:r>
          </w:p>
        </w:tc>
        <w:tc>
          <w:tcPr>
            <w:tcW w:w="4678" w:type="dxa"/>
            <w:shd w:val="clear" w:color="auto" w:fill="FFC000"/>
            <w:vAlign w:val="center"/>
          </w:tcPr>
          <w:p w14:paraId="7B0AFA0C" w14:textId="72BC527B" w:rsidR="007B30A4" w:rsidRPr="007B30A4" w:rsidRDefault="007B30A4" w:rsidP="007B30A4">
            <w:pPr>
              <w:autoSpaceDE/>
              <w:autoSpaceDN/>
              <w:spacing w:line="360" w:lineRule="auto"/>
              <w:jc w:val="center"/>
              <w:rPr>
                <w:rFonts w:ascii="Times New Roman" w:hAnsi="Times New Roman" w:cs="Times New Roman"/>
                <w:b/>
                <w:bCs/>
                <w:sz w:val="24"/>
                <w:szCs w:val="24"/>
              </w:rPr>
            </w:pPr>
            <w:r w:rsidRPr="007B30A4">
              <w:rPr>
                <w:rFonts w:ascii="Times New Roman" w:hAnsi="Times New Roman" w:cs="Times New Roman"/>
                <w:b/>
                <w:bCs/>
                <w:sz w:val="24"/>
                <w:szCs w:val="24"/>
              </w:rPr>
              <w:t>Kegiatan</w:t>
            </w:r>
          </w:p>
        </w:tc>
        <w:tc>
          <w:tcPr>
            <w:tcW w:w="1836" w:type="dxa"/>
            <w:shd w:val="clear" w:color="auto" w:fill="FFC000"/>
            <w:vAlign w:val="center"/>
          </w:tcPr>
          <w:p w14:paraId="6F27A8D3" w14:textId="351A7814" w:rsidR="007B30A4" w:rsidRPr="007B30A4" w:rsidRDefault="007B30A4" w:rsidP="007B30A4">
            <w:pPr>
              <w:autoSpaceDE/>
              <w:autoSpaceDN/>
              <w:spacing w:line="360" w:lineRule="auto"/>
              <w:jc w:val="center"/>
              <w:rPr>
                <w:rFonts w:ascii="Times New Roman" w:hAnsi="Times New Roman" w:cs="Times New Roman"/>
                <w:b/>
                <w:bCs/>
                <w:sz w:val="24"/>
                <w:szCs w:val="24"/>
              </w:rPr>
            </w:pPr>
            <w:r w:rsidRPr="007B30A4">
              <w:rPr>
                <w:rFonts w:ascii="Times New Roman" w:hAnsi="Times New Roman" w:cs="Times New Roman"/>
                <w:b/>
                <w:bCs/>
                <w:sz w:val="24"/>
                <w:szCs w:val="24"/>
              </w:rPr>
              <w:t>Penangguang Jawab</w:t>
            </w:r>
          </w:p>
        </w:tc>
      </w:tr>
      <w:tr w:rsidR="007B30A4" w:rsidRPr="007B30A4" w14:paraId="75675E71" w14:textId="77777777" w:rsidTr="007B30A4">
        <w:tc>
          <w:tcPr>
            <w:tcW w:w="1413" w:type="dxa"/>
            <w:vAlign w:val="center"/>
          </w:tcPr>
          <w:p w14:paraId="7D1F0707" w14:textId="41FE7396"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08.30-09.00</w:t>
            </w:r>
          </w:p>
        </w:tc>
        <w:tc>
          <w:tcPr>
            <w:tcW w:w="4678" w:type="dxa"/>
            <w:vAlign w:val="center"/>
          </w:tcPr>
          <w:p w14:paraId="2A5DA010" w14:textId="59A51FFA" w:rsidR="007B30A4" w:rsidRPr="007B30A4" w:rsidRDefault="007B30A4" w:rsidP="007B30A4">
            <w:pPr>
              <w:autoSpaceDE/>
              <w:autoSpaceDN/>
              <w:spacing w:line="360" w:lineRule="auto"/>
              <w:rPr>
                <w:rFonts w:ascii="Times New Roman" w:hAnsi="Times New Roman" w:cs="Times New Roman"/>
                <w:sz w:val="24"/>
                <w:szCs w:val="24"/>
              </w:rPr>
            </w:pPr>
            <w:r w:rsidRPr="007B30A4">
              <w:rPr>
                <w:rFonts w:ascii="Times New Roman" w:eastAsia="Times New Roman" w:hAnsi="Times New Roman" w:cs="Times New Roman"/>
                <w:sz w:val="24"/>
                <w:szCs w:val="24"/>
              </w:rPr>
              <w:t>Registrasi</w:t>
            </w:r>
          </w:p>
        </w:tc>
        <w:tc>
          <w:tcPr>
            <w:tcW w:w="1836" w:type="dxa"/>
            <w:vAlign w:val="center"/>
          </w:tcPr>
          <w:p w14:paraId="64D25DDA" w14:textId="2EC89589"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418F4ABF" w14:textId="77777777" w:rsidTr="007B30A4">
        <w:tc>
          <w:tcPr>
            <w:tcW w:w="1413" w:type="dxa"/>
            <w:vAlign w:val="center"/>
          </w:tcPr>
          <w:p w14:paraId="199F049F" w14:textId="601D68D5"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09.00-09.05</w:t>
            </w:r>
          </w:p>
        </w:tc>
        <w:tc>
          <w:tcPr>
            <w:tcW w:w="4678" w:type="dxa"/>
            <w:vAlign w:val="center"/>
          </w:tcPr>
          <w:p w14:paraId="04810D13" w14:textId="634B98D4" w:rsidR="007B30A4" w:rsidRPr="007B30A4" w:rsidRDefault="007B30A4" w:rsidP="007B30A4">
            <w:pPr>
              <w:autoSpaceDE/>
              <w:autoSpaceDN/>
              <w:spacing w:line="360" w:lineRule="auto"/>
              <w:rPr>
                <w:rFonts w:ascii="Times New Roman" w:hAnsi="Times New Roman" w:cs="Times New Roman"/>
                <w:sz w:val="24"/>
                <w:szCs w:val="24"/>
              </w:rPr>
            </w:pPr>
            <w:r w:rsidRPr="007B30A4">
              <w:rPr>
                <w:rFonts w:ascii="Times New Roman" w:eastAsia="Times New Roman" w:hAnsi="Times New Roman" w:cs="Times New Roman"/>
                <w:sz w:val="24"/>
                <w:szCs w:val="24"/>
              </w:rPr>
              <w:t>Pembukaan</w:t>
            </w:r>
          </w:p>
        </w:tc>
        <w:tc>
          <w:tcPr>
            <w:tcW w:w="1836" w:type="dxa"/>
            <w:vAlign w:val="center"/>
          </w:tcPr>
          <w:p w14:paraId="65DF460D" w14:textId="6632FAF8"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7888C5F6" w14:textId="77777777" w:rsidTr="007B30A4">
        <w:tc>
          <w:tcPr>
            <w:tcW w:w="1413" w:type="dxa"/>
            <w:vAlign w:val="center"/>
          </w:tcPr>
          <w:p w14:paraId="31335C0D" w14:textId="4CD2E2E5"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09.05-09.10</w:t>
            </w:r>
          </w:p>
        </w:tc>
        <w:tc>
          <w:tcPr>
            <w:tcW w:w="4678" w:type="dxa"/>
            <w:vAlign w:val="center"/>
          </w:tcPr>
          <w:p w14:paraId="1A5F3052" w14:textId="51574D1F" w:rsidR="007B30A4" w:rsidRPr="007B30A4" w:rsidRDefault="007B30A4" w:rsidP="007B30A4">
            <w:pPr>
              <w:autoSpaceDE/>
              <w:autoSpaceDN/>
              <w:spacing w:line="360" w:lineRule="auto"/>
              <w:rPr>
                <w:rFonts w:ascii="Times New Roman" w:hAnsi="Times New Roman" w:cs="Times New Roman"/>
                <w:sz w:val="24"/>
                <w:szCs w:val="24"/>
              </w:rPr>
            </w:pPr>
            <w:r w:rsidRPr="007B30A4">
              <w:rPr>
                <w:rFonts w:ascii="Times New Roman" w:eastAsia="Times New Roman" w:hAnsi="Times New Roman" w:cs="Times New Roman"/>
                <w:sz w:val="24"/>
                <w:szCs w:val="24"/>
              </w:rPr>
              <w:t>Menyanyikan Lagu Nasional Indonesia Raya</w:t>
            </w:r>
          </w:p>
        </w:tc>
        <w:tc>
          <w:tcPr>
            <w:tcW w:w="1836" w:type="dxa"/>
            <w:vAlign w:val="center"/>
          </w:tcPr>
          <w:p w14:paraId="50CD8C36" w14:textId="1D36879D"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3986D140" w14:textId="77777777" w:rsidTr="007B30A4">
        <w:tc>
          <w:tcPr>
            <w:tcW w:w="1413" w:type="dxa"/>
            <w:vAlign w:val="center"/>
          </w:tcPr>
          <w:p w14:paraId="321F601C" w14:textId="4FFD5459"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09.10-09.25</w:t>
            </w:r>
          </w:p>
        </w:tc>
        <w:tc>
          <w:tcPr>
            <w:tcW w:w="4678" w:type="dxa"/>
            <w:vAlign w:val="center"/>
          </w:tcPr>
          <w:p w14:paraId="4499AAA8" w14:textId="77777777" w:rsidR="007B30A4" w:rsidRPr="007B30A4" w:rsidRDefault="007B30A4" w:rsidP="007B30A4">
            <w:pPr>
              <w:rPr>
                <w:rFonts w:ascii="Times New Roman" w:eastAsia="Times New Roman" w:hAnsi="Times New Roman" w:cs="Times New Roman"/>
                <w:sz w:val="24"/>
                <w:szCs w:val="24"/>
              </w:rPr>
            </w:pPr>
            <w:r w:rsidRPr="007B30A4">
              <w:rPr>
                <w:rFonts w:ascii="Times New Roman" w:eastAsia="Times New Roman" w:hAnsi="Times New Roman" w:cs="Times New Roman"/>
                <w:sz w:val="24"/>
                <w:szCs w:val="24"/>
              </w:rPr>
              <w:t>Sambutan Oleh:</w:t>
            </w:r>
          </w:p>
          <w:p w14:paraId="5634BE14" w14:textId="77777777" w:rsidR="007B30A4" w:rsidRPr="007B30A4" w:rsidRDefault="007B30A4" w:rsidP="007B30A4">
            <w:pPr>
              <w:numPr>
                <w:ilvl w:val="0"/>
                <w:numId w:val="20"/>
              </w:numPr>
              <w:autoSpaceDE/>
              <w:autoSpaceDN/>
              <w:spacing w:line="256" w:lineRule="auto"/>
              <w:rPr>
                <w:rFonts w:ascii="Times New Roman" w:eastAsia="Times New Roman" w:hAnsi="Times New Roman" w:cs="Times New Roman"/>
                <w:color w:val="000000"/>
                <w:sz w:val="24"/>
                <w:szCs w:val="24"/>
              </w:rPr>
            </w:pPr>
            <w:r w:rsidRPr="007B30A4">
              <w:rPr>
                <w:rFonts w:ascii="Times New Roman" w:eastAsia="Times New Roman" w:hAnsi="Times New Roman" w:cs="Times New Roman"/>
                <w:color w:val="000000"/>
                <w:sz w:val="24"/>
                <w:szCs w:val="24"/>
              </w:rPr>
              <w:t>Ketua Webinar Investasi 2025.</w:t>
            </w:r>
          </w:p>
          <w:p w14:paraId="0897AAA0" w14:textId="77777777" w:rsidR="007B30A4" w:rsidRDefault="007B30A4" w:rsidP="007B30A4">
            <w:pPr>
              <w:numPr>
                <w:ilvl w:val="0"/>
                <w:numId w:val="20"/>
              </w:numPr>
              <w:autoSpaceDE/>
              <w:autoSpaceDN/>
              <w:spacing w:line="256" w:lineRule="auto"/>
              <w:rPr>
                <w:rFonts w:ascii="Times New Roman" w:eastAsia="Times New Roman" w:hAnsi="Times New Roman" w:cs="Times New Roman"/>
                <w:color w:val="000000"/>
                <w:sz w:val="24"/>
                <w:szCs w:val="24"/>
              </w:rPr>
            </w:pPr>
            <w:r w:rsidRPr="007B30A4">
              <w:rPr>
                <w:rFonts w:ascii="Times New Roman" w:eastAsia="Times New Roman" w:hAnsi="Times New Roman" w:cs="Times New Roman"/>
                <w:color w:val="000000"/>
                <w:sz w:val="24"/>
                <w:szCs w:val="24"/>
              </w:rPr>
              <w:t>Ketua KSPM FE UNTIDAR 2025.</w:t>
            </w:r>
          </w:p>
          <w:p w14:paraId="78B6E1D1" w14:textId="53C6B196" w:rsidR="007B30A4" w:rsidRPr="007B30A4" w:rsidRDefault="007B30A4" w:rsidP="007B30A4">
            <w:pPr>
              <w:numPr>
                <w:ilvl w:val="0"/>
                <w:numId w:val="20"/>
              </w:numPr>
              <w:autoSpaceDE/>
              <w:autoSpaceDN/>
              <w:spacing w:line="256" w:lineRule="auto"/>
              <w:rPr>
                <w:rFonts w:ascii="Times New Roman" w:eastAsia="Times New Roman" w:hAnsi="Times New Roman" w:cs="Times New Roman"/>
                <w:color w:val="000000"/>
                <w:sz w:val="24"/>
                <w:szCs w:val="24"/>
              </w:rPr>
            </w:pPr>
            <w:r w:rsidRPr="007B30A4">
              <w:rPr>
                <w:rFonts w:ascii="Times New Roman" w:eastAsia="Times New Roman" w:hAnsi="Times New Roman" w:cs="Times New Roman"/>
                <w:color w:val="000000"/>
                <w:sz w:val="24"/>
                <w:szCs w:val="24"/>
              </w:rPr>
              <w:t>Dosen Pembina KSPM FE UNTIDAR.</w:t>
            </w:r>
          </w:p>
        </w:tc>
        <w:tc>
          <w:tcPr>
            <w:tcW w:w="1836" w:type="dxa"/>
            <w:vAlign w:val="center"/>
          </w:tcPr>
          <w:p w14:paraId="1B02125A" w14:textId="6B0342C1"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Sie Acara</w:t>
            </w:r>
          </w:p>
        </w:tc>
      </w:tr>
      <w:tr w:rsidR="007B30A4" w:rsidRPr="007B30A4" w14:paraId="69B0295E" w14:textId="77777777" w:rsidTr="007B30A4">
        <w:tc>
          <w:tcPr>
            <w:tcW w:w="1413" w:type="dxa"/>
            <w:vAlign w:val="center"/>
          </w:tcPr>
          <w:p w14:paraId="1D46E8BE" w14:textId="0087EBC6"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09.25-09.35</w:t>
            </w:r>
          </w:p>
        </w:tc>
        <w:tc>
          <w:tcPr>
            <w:tcW w:w="4678" w:type="dxa"/>
            <w:vAlign w:val="center"/>
          </w:tcPr>
          <w:p w14:paraId="445B8BCD" w14:textId="796CC226"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Pembacaan dan Penayangan Video Sponsorship</w:t>
            </w:r>
          </w:p>
        </w:tc>
        <w:tc>
          <w:tcPr>
            <w:tcW w:w="1836" w:type="dxa"/>
            <w:vAlign w:val="center"/>
          </w:tcPr>
          <w:p w14:paraId="070F1BF5" w14:textId="5C6126FD"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3E45DC91" w14:textId="77777777" w:rsidTr="007B30A4">
        <w:tc>
          <w:tcPr>
            <w:tcW w:w="1413" w:type="dxa"/>
            <w:vAlign w:val="center"/>
          </w:tcPr>
          <w:p w14:paraId="4567FBE9" w14:textId="16218E9B"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09.35-09.40</w:t>
            </w:r>
          </w:p>
        </w:tc>
        <w:tc>
          <w:tcPr>
            <w:tcW w:w="4678" w:type="dxa"/>
            <w:vAlign w:val="center"/>
          </w:tcPr>
          <w:p w14:paraId="4137E0C0" w14:textId="206889DB"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Pembacaan CV Moderator</w:t>
            </w:r>
          </w:p>
        </w:tc>
        <w:tc>
          <w:tcPr>
            <w:tcW w:w="1836" w:type="dxa"/>
            <w:vAlign w:val="center"/>
          </w:tcPr>
          <w:p w14:paraId="17B60E0E" w14:textId="657D5D37"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03935188" w14:textId="77777777" w:rsidTr="007B30A4">
        <w:tc>
          <w:tcPr>
            <w:tcW w:w="1413" w:type="dxa"/>
            <w:vAlign w:val="center"/>
          </w:tcPr>
          <w:p w14:paraId="7536871D" w14:textId="156DEBD6"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09.40-09.45</w:t>
            </w:r>
          </w:p>
        </w:tc>
        <w:tc>
          <w:tcPr>
            <w:tcW w:w="4678" w:type="dxa"/>
            <w:vAlign w:val="center"/>
          </w:tcPr>
          <w:p w14:paraId="47EA5739" w14:textId="34FD36F3"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Pembacaan CV Pemateri</w:t>
            </w:r>
          </w:p>
        </w:tc>
        <w:tc>
          <w:tcPr>
            <w:tcW w:w="1836" w:type="dxa"/>
            <w:vAlign w:val="center"/>
          </w:tcPr>
          <w:p w14:paraId="042110EF" w14:textId="7131E9AE"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Moderator</w:t>
            </w:r>
          </w:p>
        </w:tc>
      </w:tr>
      <w:tr w:rsidR="007B30A4" w:rsidRPr="007B30A4" w14:paraId="0A82A474" w14:textId="77777777" w:rsidTr="007B30A4">
        <w:tc>
          <w:tcPr>
            <w:tcW w:w="1413" w:type="dxa"/>
            <w:vAlign w:val="center"/>
          </w:tcPr>
          <w:p w14:paraId="254740FF" w14:textId="22DEBD83"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09.45-10.30</w:t>
            </w:r>
          </w:p>
        </w:tc>
        <w:tc>
          <w:tcPr>
            <w:tcW w:w="4678" w:type="dxa"/>
            <w:vAlign w:val="center"/>
          </w:tcPr>
          <w:p w14:paraId="39953966" w14:textId="56190376"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Pemapan Materi</w:t>
            </w:r>
          </w:p>
        </w:tc>
        <w:tc>
          <w:tcPr>
            <w:tcW w:w="1836" w:type="dxa"/>
            <w:vAlign w:val="center"/>
          </w:tcPr>
          <w:p w14:paraId="2CC7DD54" w14:textId="18A69A8A"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Pemateri</w:t>
            </w:r>
          </w:p>
        </w:tc>
      </w:tr>
      <w:tr w:rsidR="007B30A4" w:rsidRPr="007B30A4" w14:paraId="5250208A" w14:textId="77777777" w:rsidTr="007B30A4">
        <w:tc>
          <w:tcPr>
            <w:tcW w:w="1413" w:type="dxa"/>
            <w:vAlign w:val="center"/>
          </w:tcPr>
          <w:p w14:paraId="589B23EC" w14:textId="4A835D59"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10.30-10.45</w:t>
            </w:r>
          </w:p>
        </w:tc>
        <w:tc>
          <w:tcPr>
            <w:tcW w:w="4678" w:type="dxa"/>
            <w:vAlign w:val="center"/>
          </w:tcPr>
          <w:p w14:paraId="52BE0BDF" w14:textId="2CA10888"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Tanya Jawab</w:t>
            </w:r>
          </w:p>
        </w:tc>
        <w:tc>
          <w:tcPr>
            <w:tcW w:w="1836" w:type="dxa"/>
            <w:vAlign w:val="center"/>
          </w:tcPr>
          <w:p w14:paraId="5FDA3C82" w14:textId="38D12425"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Pemateri</w:t>
            </w:r>
          </w:p>
        </w:tc>
      </w:tr>
      <w:tr w:rsidR="007B30A4" w:rsidRPr="007B30A4" w14:paraId="0AE6735E" w14:textId="77777777" w:rsidTr="007B30A4">
        <w:tc>
          <w:tcPr>
            <w:tcW w:w="1413" w:type="dxa"/>
            <w:vAlign w:val="center"/>
          </w:tcPr>
          <w:p w14:paraId="7CF1D02F" w14:textId="4A647802"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10.45-10.50</w:t>
            </w:r>
          </w:p>
        </w:tc>
        <w:tc>
          <w:tcPr>
            <w:tcW w:w="4678" w:type="dxa"/>
            <w:vAlign w:val="center"/>
          </w:tcPr>
          <w:p w14:paraId="63CC9AAD" w14:textId="0B5CB308"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Dokumentasi</w:t>
            </w:r>
          </w:p>
        </w:tc>
        <w:tc>
          <w:tcPr>
            <w:tcW w:w="1836" w:type="dxa"/>
            <w:vAlign w:val="center"/>
          </w:tcPr>
          <w:p w14:paraId="3B56C593" w14:textId="7E4CE643"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Moderator</w:t>
            </w:r>
          </w:p>
        </w:tc>
      </w:tr>
      <w:tr w:rsidR="007B30A4" w:rsidRPr="007B30A4" w14:paraId="29EE79D6" w14:textId="77777777" w:rsidTr="007B30A4">
        <w:tc>
          <w:tcPr>
            <w:tcW w:w="1413" w:type="dxa"/>
            <w:vAlign w:val="center"/>
          </w:tcPr>
          <w:p w14:paraId="64B2A529" w14:textId="672A868F"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10.50-10.55</w:t>
            </w:r>
          </w:p>
        </w:tc>
        <w:tc>
          <w:tcPr>
            <w:tcW w:w="4678" w:type="dxa"/>
            <w:vAlign w:val="center"/>
          </w:tcPr>
          <w:p w14:paraId="3476FE92" w14:textId="6578FD47"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Pembukaan Pengumuman Juara Trading</w:t>
            </w:r>
          </w:p>
        </w:tc>
        <w:tc>
          <w:tcPr>
            <w:tcW w:w="1836" w:type="dxa"/>
            <w:vAlign w:val="center"/>
          </w:tcPr>
          <w:p w14:paraId="5410F75C" w14:textId="6D998B1F"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508D5C29" w14:textId="77777777" w:rsidTr="007B30A4">
        <w:tc>
          <w:tcPr>
            <w:tcW w:w="1413" w:type="dxa"/>
            <w:vAlign w:val="center"/>
          </w:tcPr>
          <w:p w14:paraId="4CBB714F" w14:textId="367B078B"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lastRenderedPageBreak/>
              <w:t>10.55-11.10</w:t>
            </w:r>
          </w:p>
        </w:tc>
        <w:tc>
          <w:tcPr>
            <w:tcW w:w="4678" w:type="dxa"/>
            <w:vAlign w:val="center"/>
          </w:tcPr>
          <w:p w14:paraId="28DD2CE6" w14:textId="77777777" w:rsidR="007B30A4" w:rsidRPr="007B30A4" w:rsidRDefault="007B30A4" w:rsidP="007B30A4">
            <w:pPr>
              <w:rPr>
                <w:rFonts w:ascii="Times New Roman" w:eastAsia="Times New Roman" w:hAnsi="Times New Roman" w:cs="Times New Roman"/>
                <w:sz w:val="24"/>
                <w:szCs w:val="24"/>
              </w:rPr>
            </w:pPr>
            <w:r w:rsidRPr="007B30A4">
              <w:rPr>
                <w:rFonts w:ascii="Times New Roman" w:eastAsia="Times New Roman" w:hAnsi="Times New Roman" w:cs="Times New Roman"/>
                <w:sz w:val="24"/>
                <w:szCs w:val="24"/>
              </w:rPr>
              <w:t>Kesan dan Pesan, oleh:</w:t>
            </w:r>
          </w:p>
          <w:p w14:paraId="48103F62" w14:textId="77777777" w:rsidR="007B30A4" w:rsidRPr="007B30A4" w:rsidRDefault="007B30A4" w:rsidP="007B30A4">
            <w:pPr>
              <w:pStyle w:val="ListParagraph"/>
              <w:numPr>
                <w:ilvl w:val="3"/>
                <w:numId w:val="20"/>
              </w:numPr>
              <w:autoSpaceDE/>
              <w:autoSpaceDN/>
              <w:ind w:left="742"/>
              <w:rPr>
                <w:rFonts w:ascii="Times New Roman" w:eastAsia="Times New Roman" w:hAnsi="Times New Roman" w:cs="Times New Roman"/>
                <w:sz w:val="24"/>
                <w:szCs w:val="24"/>
              </w:rPr>
            </w:pPr>
            <w:r w:rsidRPr="007B30A4">
              <w:rPr>
                <w:rFonts w:ascii="Times New Roman" w:eastAsia="Times New Roman" w:hAnsi="Times New Roman" w:cs="Times New Roman"/>
                <w:sz w:val="24"/>
                <w:szCs w:val="24"/>
              </w:rPr>
              <w:t>Juara 1 TIC</w:t>
            </w:r>
          </w:p>
          <w:p w14:paraId="4CBE81CD" w14:textId="77777777" w:rsidR="007B30A4" w:rsidRPr="007B30A4" w:rsidRDefault="007B30A4" w:rsidP="007B30A4">
            <w:pPr>
              <w:pStyle w:val="ListParagraph"/>
              <w:numPr>
                <w:ilvl w:val="3"/>
                <w:numId w:val="20"/>
              </w:numPr>
              <w:autoSpaceDE/>
              <w:autoSpaceDN/>
              <w:ind w:left="742"/>
              <w:rPr>
                <w:rFonts w:ascii="Times New Roman" w:eastAsia="Times New Roman" w:hAnsi="Times New Roman" w:cs="Times New Roman"/>
                <w:sz w:val="24"/>
                <w:szCs w:val="24"/>
              </w:rPr>
            </w:pPr>
            <w:r w:rsidRPr="007B30A4">
              <w:rPr>
                <w:rFonts w:ascii="Times New Roman" w:eastAsia="Times New Roman" w:hAnsi="Times New Roman" w:cs="Times New Roman"/>
                <w:sz w:val="24"/>
                <w:szCs w:val="24"/>
              </w:rPr>
              <w:t>Juara 2 TIC</w:t>
            </w:r>
          </w:p>
          <w:p w14:paraId="4DF6BAD7" w14:textId="0A5728A2" w:rsidR="007B30A4" w:rsidRPr="007B30A4" w:rsidRDefault="007B30A4" w:rsidP="007B30A4">
            <w:pPr>
              <w:pStyle w:val="ListParagraph"/>
              <w:numPr>
                <w:ilvl w:val="3"/>
                <w:numId w:val="20"/>
              </w:numPr>
              <w:autoSpaceDE/>
              <w:autoSpaceDN/>
              <w:ind w:left="742"/>
              <w:rPr>
                <w:rFonts w:ascii="Times New Roman" w:eastAsia="Times New Roman" w:hAnsi="Times New Roman" w:cs="Times New Roman"/>
                <w:sz w:val="24"/>
                <w:szCs w:val="24"/>
              </w:rPr>
            </w:pPr>
            <w:r w:rsidRPr="007B30A4">
              <w:rPr>
                <w:rFonts w:ascii="Times New Roman" w:hAnsi="Times New Roman" w:cs="Times New Roman"/>
                <w:sz w:val="24"/>
                <w:szCs w:val="24"/>
              </w:rPr>
              <w:t>Juara 3 TIC</w:t>
            </w:r>
          </w:p>
        </w:tc>
        <w:tc>
          <w:tcPr>
            <w:tcW w:w="1836" w:type="dxa"/>
            <w:vAlign w:val="center"/>
          </w:tcPr>
          <w:p w14:paraId="0D6AAD77" w14:textId="187610A9"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Sie Acara</w:t>
            </w:r>
          </w:p>
        </w:tc>
      </w:tr>
      <w:tr w:rsidR="007B30A4" w:rsidRPr="007B30A4" w14:paraId="4C5072FC" w14:textId="77777777" w:rsidTr="007B30A4">
        <w:tc>
          <w:tcPr>
            <w:tcW w:w="1413" w:type="dxa"/>
            <w:vAlign w:val="center"/>
          </w:tcPr>
          <w:p w14:paraId="6CA68E6E" w14:textId="0469CF28"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11.10-11.15</w:t>
            </w:r>
          </w:p>
        </w:tc>
        <w:tc>
          <w:tcPr>
            <w:tcW w:w="4678" w:type="dxa"/>
            <w:vAlign w:val="center"/>
          </w:tcPr>
          <w:p w14:paraId="4CB2F324" w14:textId="3EC912E5" w:rsidR="007B30A4" w:rsidRPr="007B30A4" w:rsidRDefault="007B30A4" w:rsidP="007B30A4">
            <w:pPr>
              <w:rPr>
                <w:rFonts w:ascii="Times New Roman" w:hAnsi="Times New Roman" w:cs="Times New Roman"/>
                <w:sz w:val="24"/>
                <w:szCs w:val="24"/>
              </w:rPr>
            </w:pPr>
            <w:r w:rsidRPr="007B30A4">
              <w:rPr>
                <w:rFonts w:ascii="Times New Roman" w:eastAsia="Times New Roman" w:hAnsi="Times New Roman" w:cs="Times New Roman"/>
                <w:sz w:val="24"/>
                <w:szCs w:val="24"/>
              </w:rPr>
              <w:t>Dokumentasi</w:t>
            </w:r>
          </w:p>
        </w:tc>
        <w:tc>
          <w:tcPr>
            <w:tcW w:w="1836" w:type="dxa"/>
            <w:vAlign w:val="center"/>
          </w:tcPr>
          <w:p w14:paraId="08269C8D" w14:textId="3D9D4A3A"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r w:rsidR="007B30A4" w:rsidRPr="007B30A4" w14:paraId="413D1E45" w14:textId="77777777" w:rsidTr="007B30A4">
        <w:tc>
          <w:tcPr>
            <w:tcW w:w="1413" w:type="dxa"/>
            <w:vAlign w:val="center"/>
          </w:tcPr>
          <w:p w14:paraId="041653D4" w14:textId="56356112"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11.15-11.20</w:t>
            </w:r>
          </w:p>
        </w:tc>
        <w:tc>
          <w:tcPr>
            <w:tcW w:w="4678" w:type="dxa"/>
            <w:vAlign w:val="center"/>
          </w:tcPr>
          <w:p w14:paraId="679A9BBE" w14:textId="58D9CCC0" w:rsidR="007B30A4" w:rsidRPr="007B30A4" w:rsidRDefault="007B30A4" w:rsidP="007B30A4">
            <w:pPr>
              <w:autoSpaceDE/>
              <w:autoSpaceDN/>
              <w:spacing w:line="360" w:lineRule="auto"/>
              <w:rPr>
                <w:rFonts w:ascii="Times New Roman" w:hAnsi="Times New Roman" w:cs="Times New Roman"/>
                <w:sz w:val="24"/>
                <w:szCs w:val="24"/>
              </w:rPr>
            </w:pPr>
            <w:r w:rsidRPr="007B30A4">
              <w:rPr>
                <w:rFonts w:ascii="Times New Roman" w:eastAsia="Times New Roman" w:hAnsi="Times New Roman" w:cs="Times New Roman"/>
                <w:sz w:val="24"/>
                <w:szCs w:val="24"/>
              </w:rPr>
              <w:t>Penutup</w:t>
            </w:r>
          </w:p>
        </w:tc>
        <w:tc>
          <w:tcPr>
            <w:tcW w:w="1836" w:type="dxa"/>
            <w:vAlign w:val="center"/>
          </w:tcPr>
          <w:p w14:paraId="3155BCEA" w14:textId="3690BA17" w:rsidR="007B30A4" w:rsidRPr="007B30A4" w:rsidRDefault="007B30A4" w:rsidP="007B30A4">
            <w:pPr>
              <w:autoSpaceDE/>
              <w:autoSpaceDN/>
              <w:spacing w:line="360" w:lineRule="auto"/>
              <w:jc w:val="center"/>
              <w:rPr>
                <w:rFonts w:ascii="Times New Roman" w:hAnsi="Times New Roman" w:cs="Times New Roman"/>
                <w:sz w:val="24"/>
                <w:szCs w:val="24"/>
              </w:rPr>
            </w:pPr>
            <w:r w:rsidRPr="007B30A4">
              <w:rPr>
                <w:rFonts w:ascii="Times New Roman" w:eastAsia="Times New Roman" w:hAnsi="Times New Roman" w:cs="Times New Roman"/>
                <w:sz w:val="24"/>
                <w:szCs w:val="24"/>
              </w:rPr>
              <w:t>MC</w:t>
            </w:r>
          </w:p>
        </w:tc>
      </w:tr>
    </w:tbl>
    <w:p w14:paraId="06A8E3E9" w14:textId="77777777" w:rsidR="007B30A4" w:rsidRPr="007B30A4" w:rsidRDefault="007B30A4" w:rsidP="007B30A4">
      <w:pPr>
        <w:widowControl/>
        <w:autoSpaceDE/>
        <w:autoSpaceDN/>
        <w:spacing w:line="360" w:lineRule="auto"/>
        <w:jc w:val="both"/>
        <w:rPr>
          <w:sz w:val="24"/>
          <w:szCs w:val="24"/>
        </w:rPr>
      </w:pPr>
    </w:p>
    <w:p w14:paraId="3D45A5FC" w14:textId="085D1005" w:rsidR="00DE4F1E" w:rsidRPr="00230C47" w:rsidRDefault="00DE4F1E" w:rsidP="0095115A">
      <w:pPr>
        <w:pStyle w:val="ListParagraph"/>
        <w:widowControl/>
        <w:numPr>
          <w:ilvl w:val="0"/>
          <w:numId w:val="3"/>
        </w:numPr>
        <w:autoSpaceDE/>
        <w:autoSpaceDN/>
        <w:spacing w:line="360" w:lineRule="auto"/>
        <w:ind w:left="360"/>
        <w:rPr>
          <w:sz w:val="24"/>
          <w:szCs w:val="24"/>
        </w:rPr>
      </w:pPr>
      <w:r w:rsidRPr="00230C47">
        <w:rPr>
          <w:b/>
          <w:bCs/>
          <w:sz w:val="24"/>
          <w:szCs w:val="24"/>
        </w:rPr>
        <w:t>PENUTUP</w:t>
      </w:r>
    </w:p>
    <w:p w14:paraId="33FD8851" w14:textId="4161B8FC" w:rsidR="00DE4F1E" w:rsidRPr="00230C47" w:rsidRDefault="00DE4F1E" w:rsidP="007B3DEE">
      <w:pPr>
        <w:pStyle w:val="ListParagraph"/>
        <w:spacing w:line="360" w:lineRule="auto"/>
        <w:ind w:left="360" w:firstLine="360"/>
        <w:jc w:val="both"/>
        <w:rPr>
          <w:sz w:val="24"/>
          <w:szCs w:val="24"/>
        </w:rPr>
      </w:pPr>
      <w:r w:rsidRPr="00230C47">
        <w:rPr>
          <w:sz w:val="24"/>
          <w:szCs w:val="24"/>
        </w:rPr>
        <w:t xml:space="preserve">Demikian Term Of Reference ini kami susun sebagai kerangka acauan yang sekaligus menggambarkan mengenai rangkaian kegiatan </w:t>
      </w:r>
      <w:r w:rsidR="007B30A4">
        <w:rPr>
          <w:sz w:val="24"/>
          <w:szCs w:val="24"/>
        </w:rPr>
        <w:t>Webinar Investasi</w:t>
      </w:r>
      <w:r w:rsidR="008E25F5">
        <w:rPr>
          <w:sz w:val="24"/>
          <w:szCs w:val="24"/>
        </w:rPr>
        <w:t xml:space="preserve"> </w:t>
      </w:r>
      <w:r w:rsidRPr="00230C47">
        <w:rPr>
          <w:sz w:val="24"/>
          <w:szCs w:val="24"/>
        </w:rPr>
        <w:t>Universitas Tidar Tahun 202</w:t>
      </w:r>
      <w:r w:rsidR="00233CE7">
        <w:rPr>
          <w:sz w:val="24"/>
          <w:szCs w:val="24"/>
        </w:rPr>
        <w:t>5</w:t>
      </w:r>
      <w:r w:rsidRPr="00230C47">
        <w:rPr>
          <w:sz w:val="24"/>
          <w:szCs w:val="24"/>
        </w:rPr>
        <w:t>. Besar harapan kami atas terlaksana serta suksesnya acara ini. Oleh sebab itu, dukungan dan bantuan semua pihak sangat kami nantikan demi terciptanya kegiatan ini. Atas perhatian dan kerja sama saudara, kami mengucapkan terimakasih</w:t>
      </w:r>
    </w:p>
    <w:p w14:paraId="2063681D" w14:textId="77777777" w:rsidR="00DE4F1E" w:rsidRPr="00230C47" w:rsidRDefault="00DE4F1E" w:rsidP="00DE4F1E">
      <w:pPr>
        <w:spacing w:line="360" w:lineRule="auto"/>
        <w:rPr>
          <w:b/>
          <w:bCs/>
          <w:sz w:val="24"/>
          <w:szCs w:val="24"/>
        </w:rPr>
      </w:pPr>
    </w:p>
    <w:p w14:paraId="5D395576" w14:textId="505941CA" w:rsidR="00DE4F1E" w:rsidRPr="00231F07" w:rsidRDefault="00DE4F1E" w:rsidP="00231F07">
      <w:pPr>
        <w:spacing w:line="360" w:lineRule="auto"/>
        <w:rPr>
          <w:i/>
          <w:iCs/>
          <w:sz w:val="28"/>
          <w:szCs w:val="28"/>
        </w:rPr>
      </w:pPr>
    </w:p>
    <w:sectPr w:rsidR="00DE4F1E" w:rsidRPr="00231F07" w:rsidSect="00E4646B">
      <w:headerReference w:type="default" r:id="rId9"/>
      <w:footerReference w:type="default" r:id="rId10"/>
      <w:pgSz w:w="11906" w:h="16838"/>
      <w:pgMar w:top="1701" w:right="1701" w:bottom="1701" w:left="2268" w:header="51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0CB5" w14:textId="77777777" w:rsidR="006549C7" w:rsidRDefault="006549C7">
      <w:r>
        <w:separator/>
      </w:r>
    </w:p>
  </w:endnote>
  <w:endnote w:type="continuationSeparator" w:id="0">
    <w:p w14:paraId="4655B508" w14:textId="77777777" w:rsidR="006549C7" w:rsidRDefault="0065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6346" w14:textId="38676DF4" w:rsidR="002E5EC8" w:rsidRDefault="002E5EC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EB08" w14:textId="77777777" w:rsidR="006549C7" w:rsidRDefault="006549C7">
      <w:r>
        <w:separator/>
      </w:r>
    </w:p>
  </w:footnote>
  <w:footnote w:type="continuationSeparator" w:id="0">
    <w:p w14:paraId="7938F9F5" w14:textId="77777777" w:rsidR="006549C7" w:rsidRDefault="0065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E297" w14:textId="20C89BD5" w:rsidR="008264D2" w:rsidRDefault="00582170" w:rsidP="008264D2">
    <w:pPr>
      <w:pBdr>
        <w:top w:val="nil"/>
        <w:left w:val="nil"/>
        <w:bottom w:val="nil"/>
        <w:right w:val="nil"/>
        <w:between w:val="nil"/>
      </w:pBdr>
      <w:tabs>
        <w:tab w:val="center" w:pos="4680"/>
        <w:tab w:val="right" w:pos="9360"/>
      </w:tabs>
      <w:ind w:right="-46"/>
      <w:jc w:val="center"/>
      <w:rPr>
        <w:color w:val="000000"/>
        <w:sz w:val="24"/>
        <w:szCs w:val="24"/>
      </w:rPr>
    </w:pPr>
    <w:r>
      <w:rPr>
        <w:noProof/>
      </w:rPr>
      <w:drawing>
        <wp:anchor distT="0" distB="0" distL="0" distR="0" simplePos="0" relativeHeight="251659264" behindDoc="0" locked="0" layoutInCell="1" allowOverlap="1" wp14:anchorId="1BAE21B0" wp14:editId="0E266E9C">
          <wp:simplePos x="0" y="0"/>
          <wp:positionH relativeFrom="column">
            <wp:posOffset>-400413</wp:posOffset>
          </wp:positionH>
          <wp:positionV relativeFrom="paragraph">
            <wp:posOffset>65388</wp:posOffset>
          </wp:positionV>
          <wp:extent cx="1033779" cy="1007745"/>
          <wp:effectExtent l="0" t="0" r="0" b="1905"/>
          <wp:wrapNone/>
          <wp:docPr id="43986876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1033779" cy="1007745"/>
                  </a:xfrm>
                  <a:prstGeom prst="rect">
                    <a:avLst/>
                  </a:prstGeom>
                  <a:ln w="9525" cap="flat" cmpd="sng">
                    <a:noFill/>
                    <a:prstDash val="solid"/>
                    <a:round/>
                    <a:headEnd/>
                    <a:tailEnd/>
                  </a:ln>
                </pic:spPr>
              </pic:pic>
            </a:graphicData>
          </a:graphic>
        </wp:anchor>
      </w:drawing>
    </w:r>
    <w:r>
      <w:rPr>
        <w:noProof/>
      </w:rPr>
      <w:drawing>
        <wp:anchor distT="0" distB="0" distL="0" distR="0" simplePos="0" relativeHeight="251660288" behindDoc="0" locked="0" layoutInCell="1" allowOverlap="1" wp14:anchorId="31CA7AED" wp14:editId="10E06B1B">
          <wp:simplePos x="0" y="0"/>
          <wp:positionH relativeFrom="column">
            <wp:posOffset>4389392</wp:posOffset>
          </wp:positionH>
          <wp:positionV relativeFrom="paragraph">
            <wp:posOffset>160020</wp:posOffset>
          </wp:positionV>
          <wp:extent cx="1146175" cy="828675"/>
          <wp:effectExtent l="0" t="0" r="0" b="9525"/>
          <wp:wrapNone/>
          <wp:docPr id="1756501875"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2" cstate="print"/>
                  <a:srcRect/>
                  <a:stretch/>
                </pic:blipFill>
                <pic:spPr>
                  <a:xfrm>
                    <a:off x="0" y="0"/>
                    <a:ext cx="1146175" cy="828675"/>
                  </a:xfrm>
                  <a:prstGeom prst="rect">
                    <a:avLst/>
                  </a:prstGeom>
                  <a:ln w="9525" cap="flat" cmpd="sng">
                    <a:noFill/>
                    <a:prstDash val="solid"/>
                    <a:round/>
                    <a:headEnd/>
                    <a:tailEnd/>
                  </a:ln>
                </pic:spPr>
              </pic:pic>
            </a:graphicData>
          </a:graphic>
        </wp:anchor>
      </w:drawing>
    </w:r>
    <w:r w:rsidR="008264D2">
      <w:rPr>
        <w:color w:val="000000"/>
        <w:sz w:val="24"/>
        <w:szCs w:val="24"/>
      </w:rPr>
      <w:t xml:space="preserve">KEMENTERIAN PENDIDIKAN, KEBUDAYAAN, RISET, </w:t>
    </w:r>
  </w:p>
  <w:p w14:paraId="1A8E9A3E" w14:textId="77777777" w:rsidR="008264D2" w:rsidRDefault="008264D2" w:rsidP="008264D2">
    <w:pPr>
      <w:pBdr>
        <w:top w:val="nil"/>
        <w:left w:val="nil"/>
        <w:bottom w:val="nil"/>
        <w:right w:val="nil"/>
        <w:between w:val="nil"/>
      </w:pBdr>
      <w:tabs>
        <w:tab w:val="center" w:pos="4680"/>
        <w:tab w:val="right" w:pos="9360"/>
      </w:tabs>
      <w:ind w:right="-46"/>
      <w:jc w:val="center"/>
      <w:rPr>
        <w:color w:val="000000"/>
        <w:sz w:val="24"/>
        <w:szCs w:val="24"/>
      </w:rPr>
    </w:pPr>
    <w:r>
      <w:rPr>
        <w:color w:val="000000"/>
        <w:sz w:val="24"/>
        <w:szCs w:val="24"/>
      </w:rPr>
      <w:t>DAN TEKNOLOGI</w:t>
    </w:r>
  </w:p>
  <w:p w14:paraId="6BBFF8C3" w14:textId="77777777" w:rsidR="008264D2" w:rsidRDefault="008264D2" w:rsidP="008264D2">
    <w:pPr>
      <w:pBdr>
        <w:top w:val="nil"/>
        <w:left w:val="nil"/>
        <w:bottom w:val="nil"/>
        <w:right w:val="nil"/>
        <w:between w:val="nil"/>
      </w:pBdr>
      <w:tabs>
        <w:tab w:val="center" w:pos="4680"/>
        <w:tab w:val="right" w:pos="9360"/>
      </w:tabs>
      <w:ind w:right="-46"/>
      <w:jc w:val="center"/>
      <w:rPr>
        <w:color w:val="000000"/>
        <w:sz w:val="24"/>
        <w:szCs w:val="24"/>
      </w:rPr>
    </w:pPr>
    <w:r>
      <w:rPr>
        <w:color w:val="000000"/>
        <w:sz w:val="24"/>
        <w:szCs w:val="24"/>
      </w:rPr>
      <w:t>UNIVERSITAS TIDAR</w:t>
    </w:r>
  </w:p>
  <w:p w14:paraId="3EB7528B" w14:textId="77777777" w:rsidR="008264D2" w:rsidRDefault="008264D2" w:rsidP="008264D2">
    <w:pPr>
      <w:jc w:val="center"/>
      <w:rPr>
        <w:b/>
        <w:sz w:val="24"/>
        <w:szCs w:val="24"/>
      </w:rPr>
    </w:pPr>
    <w:r>
      <w:rPr>
        <w:b/>
        <w:sz w:val="24"/>
        <w:szCs w:val="24"/>
      </w:rPr>
      <w:t>KELOMPOK STUDI PASAR MODAL (KSPM)</w:t>
    </w:r>
  </w:p>
  <w:p w14:paraId="19E66229" w14:textId="77777777" w:rsidR="008264D2" w:rsidRDefault="008264D2" w:rsidP="008264D2">
    <w:pPr>
      <w:jc w:val="center"/>
      <w:rPr>
        <w:sz w:val="24"/>
        <w:szCs w:val="24"/>
      </w:rPr>
    </w:pPr>
    <w:r>
      <w:rPr>
        <w:sz w:val="24"/>
        <w:szCs w:val="24"/>
      </w:rPr>
      <w:t>FAKULTAS EKONOMI</w:t>
    </w:r>
    <w:r>
      <w:rPr>
        <w:sz w:val="24"/>
        <w:szCs w:val="24"/>
      </w:rPr>
      <w:tab/>
    </w:r>
  </w:p>
  <w:p w14:paraId="36507332" w14:textId="77777777" w:rsidR="008264D2" w:rsidRDefault="008264D2" w:rsidP="008264D2">
    <w:pPr>
      <w:pBdr>
        <w:top w:val="nil"/>
        <w:left w:val="nil"/>
        <w:bottom w:val="nil"/>
        <w:right w:val="nil"/>
        <w:between w:val="nil"/>
      </w:pBdr>
      <w:tabs>
        <w:tab w:val="center" w:pos="4680"/>
        <w:tab w:val="right" w:pos="9360"/>
      </w:tabs>
      <w:ind w:right="-46"/>
      <w:jc w:val="center"/>
      <w:rPr>
        <w:color w:val="000000"/>
        <w:sz w:val="24"/>
        <w:szCs w:val="24"/>
      </w:rPr>
    </w:pPr>
    <w:r>
      <w:rPr>
        <w:color w:val="000000"/>
        <w:sz w:val="24"/>
        <w:szCs w:val="24"/>
      </w:rPr>
      <w:t>Alamat: Jalan Kapten Suparman No. 39 Magelang 56116</w:t>
    </w:r>
  </w:p>
  <w:p w14:paraId="476016C3" w14:textId="77777777" w:rsidR="008264D2" w:rsidRDefault="008264D2" w:rsidP="008264D2">
    <w:pPr>
      <w:pBdr>
        <w:top w:val="nil"/>
        <w:left w:val="nil"/>
        <w:bottom w:val="nil"/>
        <w:right w:val="nil"/>
        <w:between w:val="nil"/>
      </w:pBdr>
      <w:tabs>
        <w:tab w:val="center" w:pos="4680"/>
        <w:tab w:val="right" w:pos="9360"/>
      </w:tabs>
      <w:ind w:right="-46"/>
      <w:jc w:val="center"/>
      <w:rPr>
        <w:color w:val="000000"/>
        <w:sz w:val="24"/>
        <w:szCs w:val="24"/>
      </w:rPr>
    </w:pPr>
    <w:r>
      <w:rPr>
        <w:color w:val="000000"/>
        <w:sz w:val="24"/>
        <w:szCs w:val="24"/>
      </w:rPr>
      <w:t>Telepon (0293) 364113 Faksimile (0293) 362438</w:t>
    </w:r>
  </w:p>
  <w:p w14:paraId="620E869B" w14:textId="20765EBA" w:rsidR="00233CE7" w:rsidRPr="008264D2" w:rsidRDefault="008264D2" w:rsidP="00582170">
    <w:pPr>
      <w:pBdr>
        <w:bottom w:val="single" w:sz="4" w:space="12" w:color="000000"/>
      </w:pBdr>
      <w:tabs>
        <w:tab w:val="center" w:pos="4513"/>
        <w:tab w:val="right" w:pos="9027"/>
      </w:tabs>
      <w:jc w:val="center"/>
      <w:rPr>
        <w:sz w:val="24"/>
        <w:szCs w:val="24"/>
      </w:rPr>
    </w:pPr>
    <w:r>
      <w:rPr>
        <w:sz w:val="24"/>
        <w:szCs w:val="24"/>
      </w:rPr>
      <w:t xml:space="preserve">Email : </w:t>
    </w:r>
    <w:hyperlink r:id="rId3" w:history="1">
      <w:r>
        <w:rPr>
          <w:color w:val="0563C1"/>
          <w:sz w:val="24"/>
          <w:szCs w:val="24"/>
          <w:u w:val="single"/>
        </w:rPr>
        <w:t>galeriinvestasi.fe@untidar.ac.id</w:t>
      </w:r>
    </w:hyperlink>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1C"/>
    <w:multiLevelType w:val="hybridMultilevel"/>
    <w:tmpl w:val="91DC0B86"/>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 w15:restartNumberingAfterBreak="0">
    <w:nsid w:val="06BB687F"/>
    <w:multiLevelType w:val="hybridMultilevel"/>
    <w:tmpl w:val="305A4842"/>
    <w:lvl w:ilvl="0" w:tplc="0409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B9C168D"/>
    <w:multiLevelType w:val="hybridMultilevel"/>
    <w:tmpl w:val="86F25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658F7"/>
    <w:multiLevelType w:val="hybridMultilevel"/>
    <w:tmpl w:val="DE18CC2C"/>
    <w:lvl w:ilvl="0" w:tplc="04090019">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D34C5"/>
    <w:multiLevelType w:val="multilevel"/>
    <w:tmpl w:val="6CFED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777495"/>
    <w:multiLevelType w:val="hybridMultilevel"/>
    <w:tmpl w:val="AF08578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035009"/>
    <w:multiLevelType w:val="hybridMultilevel"/>
    <w:tmpl w:val="B76087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0D64A4"/>
    <w:multiLevelType w:val="hybridMultilevel"/>
    <w:tmpl w:val="9D16F306"/>
    <w:lvl w:ilvl="0" w:tplc="7BC0E8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2022E4F"/>
    <w:multiLevelType w:val="multilevel"/>
    <w:tmpl w:val="4648B7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2F6F57"/>
    <w:multiLevelType w:val="hybridMultilevel"/>
    <w:tmpl w:val="7CECCF1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F83EE9"/>
    <w:multiLevelType w:val="multilevel"/>
    <w:tmpl w:val="5C9C4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0A219B"/>
    <w:multiLevelType w:val="hybridMultilevel"/>
    <w:tmpl w:val="CB48483A"/>
    <w:lvl w:ilvl="0" w:tplc="394EF17C">
      <w:numFmt w:val="bullet"/>
      <w:lvlText w:val="-"/>
      <w:lvlJc w:val="left"/>
      <w:pPr>
        <w:ind w:left="1494" w:hanging="360"/>
      </w:pPr>
      <w:rPr>
        <w:rFonts w:ascii="Times New Roman" w:eastAsia="Times New Roman" w:hAnsi="Times New Roman" w:cs="Times New Roman" w:hint="default"/>
        <w:color w:val="auto"/>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2" w15:restartNumberingAfterBreak="0">
    <w:nsid w:val="657D377F"/>
    <w:multiLevelType w:val="hybridMultilevel"/>
    <w:tmpl w:val="6002B9C8"/>
    <w:lvl w:ilvl="0" w:tplc="E22408A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7CB25E8"/>
    <w:multiLevelType w:val="hybridMultilevel"/>
    <w:tmpl w:val="CA827586"/>
    <w:lvl w:ilvl="0" w:tplc="A330CF7E">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4" w15:restartNumberingAfterBreak="0">
    <w:nsid w:val="68B416AD"/>
    <w:multiLevelType w:val="multilevel"/>
    <w:tmpl w:val="187487C0"/>
    <w:lvl w:ilvl="0">
      <w:start w:val="1"/>
      <w:numFmt w:val="lowerLetter"/>
      <w:lvlText w:val="%1."/>
      <w:lvlJc w:val="left"/>
      <w:pPr>
        <w:ind w:left="1429" w:hanging="360"/>
      </w:pPr>
    </w:lvl>
    <w:lvl w:ilvl="1">
      <w:start w:val="1"/>
      <w:numFmt w:val="upperLetter"/>
      <w:lvlText w:val="%2."/>
      <w:lvlJc w:val="left"/>
      <w:pPr>
        <w:ind w:left="2149" w:hanging="360"/>
      </w:pPr>
      <w:rPr>
        <w:rFonts w:ascii="Times New Roman" w:eastAsia="Times New Roman" w:hAnsi="Times New Roman" w:cs="Times New Roman"/>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72E208D4"/>
    <w:multiLevelType w:val="hybridMultilevel"/>
    <w:tmpl w:val="CA94391A"/>
    <w:lvl w:ilvl="0" w:tplc="20F479C6">
      <w:start w:val="1"/>
      <w:numFmt w:val="upperLetter"/>
      <w:lvlText w:val="%1."/>
      <w:lvlJc w:val="left"/>
      <w:pPr>
        <w:ind w:left="2203"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E1711"/>
    <w:multiLevelType w:val="multilevel"/>
    <w:tmpl w:val="51E89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724865">
    <w:abstractNumId w:val="8"/>
  </w:num>
  <w:num w:numId="2" w16cid:durableId="202867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13639">
    <w:abstractNumId w:val="15"/>
  </w:num>
  <w:num w:numId="4" w16cid:durableId="596716314">
    <w:abstractNumId w:val="3"/>
  </w:num>
  <w:num w:numId="5" w16cid:durableId="1182476396">
    <w:abstractNumId w:val="0"/>
  </w:num>
  <w:num w:numId="6" w16cid:durableId="915171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911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358274">
    <w:abstractNumId w:val="0"/>
  </w:num>
  <w:num w:numId="9" w16cid:durableId="1743480777">
    <w:abstractNumId w:val="10"/>
  </w:num>
  <w:num w:numId="10" w16cid:durableId="2142458600">
    <w:abstractNumId w:val="14"/>
  </w:num>
  <w:num w:numId="11" w16cid:durableId="1509175350">
    <w:abstractNumId w:val="9"/>
  </w:num>
  <w:num w:numId="12" w16cid:durableId="602148569">
    <w:abstractNumId w:val="7"/>
  </w:num>
  <w:num w:numId="13" w16cid:durableId="1326662704">
    <w:abstractNumId w:val="11"/>
  </w:num>
  <w:num w:numId="14" w16cid:durableId="1364942874">
    <w:abstractNumId w:val="1"/>
  </w:num>
  <w:num w:numId="15" w16cid:durableId="794375931">
    <w:abstractNumId w:val="12"/>
  </w:num>
  <w:num w:numId="16" w16cid:durableId="740253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61116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531707">
    <w:abstractNumId w:val="5"/>
  </w:num>
  <w:num w:numId="19" w16cid:durableId="1820800378">
    <w:abstractNumId w:val="13"/>
  </w:num>
  <w:num w:numId="20" w16cid:durableId="833909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C8"/>
    <w:rsid w:val="00000D8C"/>
    <w:rsid w:val="000118F1"/>
    <w:rsid w:val="00023CDE"/>
    <w:rsid w:val="00044FB7"/>
    <w:rsid w:val="00087B7A"/>
    <w:rsid w:val="00097FB3"/>
    <w:rsid w:val="000A249D"/>
    <w:rsid w:val="000A5E02"/>
    <w:rsid w:val="000B6567"/>
    <w:rsid w:val="000D60D4"/>
    <w:rsid w:val="000D6DD5"/>
    <w:rsid w:val="000E2C14"/>
    <w:rsid w:val="000E74D9"/>
    <w:rsid w:val="000F7F92"/>
    <w:rsid w:val="0011603D"/>
    <w:rsid w:val="00133DB6"/>
    <w:rsid w:val="00152B78"/>
    <w:rsid w:val="001C1653"/>
    <w:rsid w:val="001D14AF"/>
    <w:rsid w:val="001E53F2"/>
    <w:rsid w:val="0020223B"/>
    <w:rsid w:val="00202567"/>
    <w:rsid w:val="00221F56"/>
    <w:rsid w:val="00226465"/>
    <w:rsid w:val="00231F07"/>
    <w:rsid w:val="00233CE7"/>
    <w:rsid w:val="00270881"/>
    <w:rsid w:val="00277445"/>
    <w:rsid w:val="00283511"/>
    <w:rsid w:val="002E5EC8"/>
    <w:rsid w:val="002F34B6"/>
    <w:rsid w:val="003047D6"/>
    <w:rsid w:val="003138D2"/>
    <w:rsid w:val="00347F51"/>
    <w:rsid w:val="00374C56"/>
    <w:rsid w:val="003A24BF"/>
    <w:rsid w:val="003A7B6E"/>
    <w:rsid w:val="003D126B"/>
    <w:rsid w:val="0043224D"/>
    <w:rsid w:val="004801D0"/>
    <w:rsid w:val="004C29CC"/>
    <w:rsid w:val="004C4C87"/>
    <w:rsid w:val="004C70CB"/>
    <w:rsid w:val="004D1356"/>
    <w:rsid w:val="004D43FF"/>
    <w:rsid w:val="004E0BDB"/>
    <w:rsid w:val="00507532"/>
    <w:rsid w:val="00510795"/>
    <w:rsid w:val="00513296"/>
    <w:rsid w:val="005808D0"/>
    <w:rsid w:val="00580B89"/>
    <w:rsid w:val="00582170"/>
    <w:rsid w:val="005A1C03"/>
    <w:rsid w:val="005F6D71"/>
    <w:rsid w:val="00641299"/>
    <w:rsid w:val="006549C7"/>
    <w:rsid w:val="00693D87"/>
    <w:rsid w:val="006E46D5"/>
    <w:rsid w:val="006E4769"/>
    <w:rsid w:val="006F4A37"/>
    <w:rsid w:val="007008DC"/>
    <w:rsid w:val="00700B8C"/>
    <w:rsid w:val="0074490D"/>
    <w:rsid w:val="007A02E8"/>
    <w:rsid w:val="007A436D"/>
    <w:rsid w:val="007B30A4"/>
    <w:rsid w:val="007B3DEE"/>
    <w:rsid w:val="007C0897"/>
    <w:rsid w:val="007D4E7A"/>
    <w:rsid w:val="007E18F6"/>
    <w:rsid w:val="00801C5E"/>
    <w:rsid w:val="008110CB"/>
    <w:rsid w:val="008264D2"/>
    <w:rsid w:val="008338E1"/>
    <w:rsid w:val="008539E5"/>
    <w:rsid w:val="008B757A"/>
    <w:rsid w:val="008C2734"/>
    <w:rsid w:val="008C7657"/>
    <w:rsid w:val="008D5996"/>
    <w:rsid w:val="008E25F5"/>
    <w:rsid w:val="0090094C"/>
    <w:rsid w:val="00915A77"/>
    <w:rsid w:val="0095115A"/>
    <w:rsid w:val="00955DCA"/>
    <w:rsid w:val="00992047"/>
    <w:rsid w:val="009D28D5"/>
    <w:rsid w:val="00A158C6"/>
    <w:rsid w:val="00A25973"/>
    <w:rsid w:val="00A54E81"/>
    <w:rsid w:val="00B02D84"/>
    <w:rsid w:val="00B1257B"/>
    <w:rsid w:val="00B5217A"/>
    <w:rsid w:val="00B75692"/>
    <w:rsid w:val="00B92C72"/>
    <w:rsid w:val="00BB1591"/>
    <w:rsid w:val="00BB38F1"/>
    <w:rsid w:val="00BB605C"/>
    <w:rsid w:val="00BF3A98"/>
    <w:rsid w:val="00C419BA"/>
    <w:rsid w:val="00C44547"/>
    <w:rsid w:val="00C76593"/>
    <w:rsid w:val="00CE2A6F"/>
    <w:rsid w:val="00CE7E6B"/>
    <w:rsid w:val="00D50936"/>
    <w:rsid w:val="00D84CF8"/>
    <w:rsid w:val="00D970F0"/>
    <w:rsid w:val="00DA5671"/>
    <w:rsid w:val="00DC3FCE"/>
    <w:rsid w:val="00DE4F1E"/>
    <w:rsid w:val="00E21F3C"/>
    <w:rsid w:val="00E4646B"/>
    <w:rsid w:val="00EA4F8D"/>
    <w:rsid w:val="00EC0F7F"/>
    <w:rsid w:val="00F14C93"/>
    <w:rsid w:val="00F16507"/>
    <w:rsid w:val="00F404B4"/>
    <w:rsid w:val="00F410CC"/>
    <w:rsid w:val="00F426EE"/>
    <w:rsid w:val="00F52FF0"/>
    <w:rsid w:val="00F611BC"/>
    <w:rsid w:val="00F662D4"/>
    <w:rsid w:val="00F874C7"/>
    <w:rsid w:val="00F9251C"/>
    <w:rsid w:val="00F939D7"/>
    <w:rsid w:val="00FB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3A101"/>
  <w15:docId w15:val="{866AA60B-750B-447F-B650-F1EE2DAE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pPr>
      <w:spacing w:line="276" w:lineRule="auto"/>
      <w:ind w:right="99"/>
      <w:jc w:val="both"/>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en-US"/>
    </w:rPr>
  </w:style>
  <w:style w:type="character" w:styleId="Hyperlink">
    <w:name w:val="Hyperlink"/>
    <w:basedOn w:val="DefaultParagraphFont"/>
    <w:uiPriority w:val="99"/>
    <w:rPr>
      <w:rFonts w:ascii="Times New Roman" w:hAnsi="Times New Roman" w:cs="Times New Roman" w:hint="default"/>
      <w:color w:val="0563C1"/>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quot;Table Paragraph&quot;"/>
    <w:basedOn w:val="Normal"/>
    <w:qFormat/>
    <w:pPr>
      <w:spacing w:line="256" w:lineRule="exact"/>
      <w:ind w:left="107"/>
    </w:pPr>
    <w:rPr>
      <w:rFonts w:eastAsia="SimSun"/>
      <w:sz w:val="21"/>
    </w:rPr>
  </w:style>
  <w:style w:type="table" w:styleId="TableGrid">
    <w:name w:val="Table Grid"/>
    <w:basedOn w:val="TableNormal"/>
    <w:uiPriority w:val="39"/>
    <w:rsid w:val="007D4E7A"/>
    <w:pPr>
      <w:widowControl/>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4C93"/>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F1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3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galeriinvestasi.fe@untidar.ac.i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SW6qdzXHMe7njnK622XokK8Qhg==">AMUW2mVuFJPTzP16Ve7GAU/9T+OUXB/r24ekhxDSdVZd4IgjzEeC6yL8UuEcpS1J0aVPHt/tdArwNkvVhjNBwYj36a03vvHPqYwN8sa6s6yRAkp00cpV5zA=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78A8AF-A2D4-4F84-80B9-4A91A8CC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andini ayuningtyas</dc:creator>
  <cp:lastModifiedBy>El Vin</cp:lastModifiedBy>
  <cp:revision>3</cp:revision>
  <cp:lastPrinted>2023-04-10T14:42:00Z</cp:lastPrinted>
  <dcterms:created xsi:type="dcterms:W3CDTF">2025-08-02T06:01:00Z</dcterms:created>
  <dcterms:modified xsi:type="dcterms:W3CDTF">2025-08-02T06:04:00Z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d63644fb251645b19e549f4ed39ce4c7</vt:lpwstr>
  </property>
</Properties>
</file>