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BCA" w:rsidRDefault="00B32A3A">
      <w:pPr>
        <w:spacing w:before="78" w:line="360" w:lineRule="auto"/>
        <w:ind w:left="250"/>
        <w:jc w:val="center"/>
        <w:rPr>
          <w:b/>
          <w:i/>
          <w:sz w:val="24"/>
        </w:rPr>
      </w:pPr>
      <w:r>
        <w:rPr>
          <w:b/>
          <w:i/>
          <w:sz w:val="24"/>
        </w:rPr>
        <w:t>TERM</w:t>
      </w:r>
      <w:r>
        <w:rPr>
          <w:b/>
          <w:i/>
          <w:spacing w:val="-2"/>
          <w:sz w:val="24"/>
        </w:rPr>
        <w:t xml:space="preserve"> </w:t>
      </w:r>
      <w:r>
        <w:rPr>
          <w:b/>
          <w:i/>
          <w:sz w:val="24"/>
        </w:rPr>
        <w:t>OF</w:t>
      </w:r>
      <w:r>
        <w:rPr>
          <w:b/>
          <w:i/>
          <w:spacing w:val="-1"/>
          <w:sz w:val="24"/>
        </w:rPr>
        <w:t xml:space="preserve"> </w:t>
      </w:r>
      <w:r>
        <w:rPr>
          <w:b/>
          <w:i/>
          <w:spacing w:val="-2"/>
          <w:sz w:val="24"/>
        </w:rPr>
        <w:t>REFERENCE</w:t>
      </w:r>
    </w:p>
    <w:p w:rsidR="00BB5BCA" w:rsidRDefault="00B32A3A">
      <w:pPr>
        <w:spacing w:before="141" w:line="360" w:lineRule="auto"/>
        <w:ind w:left="250" w:right="10"/>
        <w:jc w:val="center"/>
        <w:rPr>
          <w:b/>
          <w:sz w:val="24"/>
        </w:rPr>
      </w:pPr>
      <w:r>
        <w:rPr>
          <w:b/>
          <w:sz w:val="24"/>
        </w:rPr>
        <w:t>EQUITY MARKET DAY 2024</w:t>
      </w:r>
    </w:p>
    <w:p w:rsidR="00BB5BCA" w:rsidRDefault="00B32A3A">
      <w:pPr>
        <w:pStyle w:val="BodyText"/>
        <w:spacing w:line="360" w:lineRule="auto"/>
        <w:jc w:val="center"/>
        <w:rPr>
          <w:b/>
          <w:i/>
          <w:szCs w:val="22"/>
        </w:rPr>
      </w:pPr>
      <w:r>
        <w:rPr>
          <w:b/>
          <w:i/>
          <w:szCs w:val="22"/>
        </w:rPr>
        <w:t>“Fostering a culture of financial literacy: Healthy and FOMO-free investing Menumbuhkan budaya literasi keuangan: Investasi yang sehat dan bebas FOMO”</w:t>
      </w:r>
    </w:p>
    <w:p w:rsidR="00BB5BCA" w:rsidRDefault="00B32A3A">
      <w:pPr>
        <w:pStyle w:val="ListParagraph"/>
        <w:numPr>
          <w:ilvl w:val="0"/>
          <w:numId w:val="1"/>
        </w:numPr>
        <w:tabs>
          <w:tab w:val="left" w:pos="664"/>
        </w:tabs>
        <w:spacing w:line="360" w:lineRule="auto"/>
        <w:ind w:left="664" w:hanging="426"/>
        <w:jc w:val="left"/>
        <w:rPr>
          <w:sz w:val="24"/>
        </w:rPr>
      </w:pPr>
      <w:r>
        <w:rPr>
          <w:spacing w:val="-2"/>
          <w:sz w:val="24"/>
        </w:rPr>
        <w:t>PENDAHULUAN</w:t>
      </w:r>
    </w:p>
    <w:p w:rsidR="00BB5BCA" w:rsidRDefault="00B32A3A">
      <w:pPr>
        <w:pStyle w:val="BodyText"/>
        <w:spacing w:before="163" w:line="360" w:lineRule="auto"/>
        <w:ind w:left="666" w:right="419" w:firstLine="484"/>
        <w:jc w:val="both"/>
      </w:pPr>
      <w:r>
        <w:t xml:space="preserve">Seiring dengan perkembangan zaman, terutama di era </w:t>
      </w:r>
      <w:r>
        <w:t>digital saat ini, literasi keuangan menjadi kebutuhan penting yang harus dikuasai oleh masyarakat, khususnya generasi muda. Meningkatnya akses terhadap informasi dan literasi keuangan, serta berbagai instrumen investasi, membuka peluang lebih besar bagi in</w:t>
      </w:r>
      <w:r>
        <w:t xml:space="preserve">dividu untuk mulai mengelola keuangan dan berinvestasi secara bijak. Namun, fenomena </w:t>
      </w:r>
      <w:r>
        <w:rPr>
          <w:i/>
          <w:iCs/>
        </w:rPr>
        <w:t>Fear of Missing Out</w:t>
      </w:r>
      <w:r>
        <w:t xml:space="preserve"> (FOMO) menjadi tantangan signifikan dalam dunia investasi. FOMO sering kali mendorong individu untuk mengambil keputusan investasi secara impulsif, tan</w:t>
      </w:r>
      <w:r>
        <w:t>pa didukung pengetahuan dan analisis yang memadai. Akibatnya, hal ini berisiko menimbulkan kerugian finansial serta menciptakan ketidakstabilan dalam pengelolaan keuangan pribadi.</w:t>
      </w:r>
    </w:p>
    <w:p w:rsidR="00BB5BCA" w:rsidRDefault="00B32A3A">
      <w:pPr>
        <w:pStyle w:val="BodyText"/>
        <w:spacing w:before="163" w:line="360" w:lineRule="auto"/>
        <w:ind w:left="666" w:right="419" w:firstLine="484"/>
        <w:jc w:val="both"/>
      </w:pPr>
      <w:r>
        <w:t xml:space="preserve">Tugas utama kami adalah memberikan berbagai pelatihan dan informasi terkait </w:t>
      </w:r>
      <w:r>
        <w:t>literasi keuangan dan pasar modal. Namun, seiring berjalannya waktu, kami menghadapi tantangan, yaitu masih adanya mahasiswa dan peserta pelatihan yang rentan terhadap tren dan spekulasi yang didorong oleh media sosial serta informasi yang tidak terverifik</w:t>
      </w:r>
      <w:r>
        <w:t>asi. Hal ini sering kali mengarahkan pada pengambilan keputusan investasi yang kurang bijaksana. Untuk mengatasi persoalan tersebut dan mengoptimalkan manfaat dari literasi keuangan, KSPM Walisongo mengadakan acara besar bernama EQMA DAY (Equity Market Day</w:t>
      </w:r>
      <w:r>
        <w:t>).</w:t>
      </w:r>
    </w:p>
    <w:p w:rsidR="00BB5BCA" w:rsidRDefault="00B32A3A">
      <w:pPr>
        <w:pStyle w:val="BodyText"/>
        <w:spacing w:before="163" w:line="360" w:lineRule="auto"/>
        <w:ind w:left="666" w:right="419" w:firstLine="484"/>
        <w:jc w:val="both"/>
      </w:pPr>
      <w:r>
        <w:t>Dalam acara ini, kami mengusung tema "Fostering a Culture of Financial Literacy: Healthy and FOMO-Free Investing" atau "Menumbuhkan Budaya Literasi Keuangan: Investasi yang Sehat dan Bebas FOMO." Acara ini terdiri dari berbagai kegiatan yang memiliki tu</w:t>
      </w:r>
      <w:r>
        <w:t>juan spesifik, yaitu: pertama, perlombaan untuk mengasah kemampuan analisis para investor dan calon investor agar tidak terjebak dalam tindakan FOMO; kedua, Investor Gathering yang bertujuan mempertemukan para investor untuk membahas isu-isu terkini di dun</w:t>
      </w:r>
      <w:r>
        <w:t xml:space="preserve">ia pasar modal, guna meningkatkan pemahaman yang up-to-date; ketiga, Pekan Investasi Nasional, yang bertujuan memberikan edukasi mendalam serta cara berinvestasi </w:t>
      </w:r>
      <w:r>
        <w:lastRenderedPageBreak/>
        <w:t>yang sehat kepada calon investor baru.</w:t>
      </w:r>
    </w:p>
    <w:p w:rsidR="00BB5BCA" w:rsidRDefault="00B32A3A">
      <w:pPr>
        <w:pStyle w:val="BodyText"/>
        <w:spacing w:before="163" w:line="360" w:lineRule="auto"/>
        <w:ind w:left="666" w:right="419" w:firstLine="484"/>
        <w:jc w:val="both"/>
        <w:sectPr w:rsidR="00BB5BCA">
          <w:type w:val="continuous"/>
          <w:pgSz w:w="11910" w:h="16840"/>
          <w:pgMar w:top="1440" w:right="1440" w:bottom="1440" w:left="1440" w:header="720" w:footer="720" w:gutter="0"/>
          <w:cols w:space="720"/>
          <w:docGrid w:linePitch="299"/>
        </w:sectPr>
      </w:pPr>
      <w:r>
        <w:t>Kami berharap acara ini dapat memberikan dampa</w:t>
      </w:r>
      <w:r>
        <w:t>k positif ke depannya serta mencerdaskan generasi muda, khususnya dalam hal investasi. Dengan demikian, diharapkan akan lahir investor-investor baru yang berbakat dan profesional.</w:t>
      </w:r>
    </w:p>
    <w:p w:rsidR="00BB5BCA" w:rsidRDefault="00B32A3A">
      <w:pPr>
        <w:pStyle w:val="ListParagraph"/>
        <w:numPr>
          <w:ilvl w:val="0"/>
          <w:numId w:val="1"/>
        </w:numPr>
        <w:tabs>
          <w:tab w:val="left" w:pos="665"/>
        </w:tabs>
        <w:spacing w:before="73"/>
        <w:ind w:left="665" w:hanging="359"/>
        <w:jc w:val="left"/>
        <w:rPr>
          <w:sz w:val="24"/>
        </w:rPr>
      </w:pPr>
      <w:r>
        <w:rPr>
          <w:sz w:val="24"/>
        </w:rPr>
        <w:lastRenderedPageBreak/>
        <w:t>NAMA</w:t>
      </w:r>
      <w:r>
        <w:rPr>
          <w:spacing w:val="-5"/>
          <w:sz w:val="24"/>
        </w:rPr>
        <w:t xml:space="preserve"> </w:t>
      </w:r>
      <w:r>
        <w:rPr>
          <w:sz w:val="24"/>
        </w:rPr>
        <w:t>DAN</w:t>
      </w:r>
      <w:r>
        <w:rPr>
          <w:spacing w:val="1"/>
          <w:sz w:val="24"/>
        </w:rPr>
        <w:t xml:space="preserve"> </w:t>
      </w:r>
      <w:r>
        <w:rPr>
          <w:sz w:val="24"/>
        </w:rPr>
        <w:t>TEMA</w:t>
      </w:r>
      <w:r>
        <w:rPr>
          <w:spacing w:val="-4"/>
          <w:sz w:val="24"/>
        </w:rPr>
        <w:t xml:space="preserve"> </w:t>
      </w:r>
      <w:r>
        <w:rPr>
          <w:spacing w:val="-2"/>
          <w:sz w:val="24"/>
        </w:rPr>
        <w:t>KEGIATAN</w:t>
      </w:r>
    </w:p>
    <w:p w:rsidR="00BB5BCA" w:rsidRDefault="00BB5BCA">
      <w:pPr>
        <w:pStyle w:val="BodyText"/>
        <w:rPr>
          <w:sz w:val="13"/>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5738"/>
      </w:tblGrid>
      <w:tr w:rsidR="00BB5BCA">
        <w:trPr>
          <w:trHeight w:val="413"/>
        </w:trPr>
        <w:tc>
          <w:tcPr>
            <w:tcW w:w="2084" w:type="dxa"/>
          </w:tcPr>
          <w:p w:rsidR="00BB5BCA" w:rsidRDefault="00B32A3A">
            <w:pPr>
              <w:pStyle w:val="TableParagraph"/>
              <w:rPr>
                <w:sz w:val="24"/>
              </w:rPr>
            </w:pPr>
            <w:r>
              <w:rPr>
                <w:sz w:val="24"/>
              </w:rPr>
              <w:t>Nama</w:t>
            </w:r>
            <w:r>
              <w:rPr>
                <w:spacing w:val="-1"/>
                <w:sz w:val="24"/>
              </w:rPr>
              <w:t xml:space="preserve"> </w:t>
            </w:r>
            <w:r>
              <w:rPr>
                <w:spacing w:val="-2"/>
                <w:sz w:val="24"/>
              </w:rPr>
              <w:t>Kegiatan</w:t>
            </w:r>
          </w:p>
        </w:tc>
        <w:tc>
          <w:tcPr>
            <w:tcW w:w="5738" w:type="dxa"/>
          </w:tcPr>
          <w:p w:rsidR="00BB5BCA" w:rsidRDefault="00B32A3A">
            <w:pPr>
              <w:pStyle w:val="TableParagraph"/>
              <w:ind w:left="105"/>
              <w:rPr>
                <w:sz w:val="24"/>
                <w:lang w:val="id-ID"/>
              </w:rPr>
            </w:pPr>
            <w:r>
              <w:rPr>
                <w:sz w:val="24"/>
                <w:lang w:val="id-ID"/>
              </w:rPr>
              <w:t>Equity Market Day (EQMA DAY) dengan ag</w:t>
            </w:r>
            <w:r>
              <w:rPr>
                <w:sz w:val="24"/>
                <w:lang w:val="id-ID"/>
              </w:rPr>
              <w:t xml:space="preserve">enda kegiatan </w:t>
            </w:r>
            <w:r>
              <w:rPr>
                <w:i/>
                <w:iCs/>
                <w:sz w:val="24"/>
                <w:lang w:val="id-ID"/>
              </w:rPr>
              <w:t xml:space="preserve">Equity Research Competition </w:t>
            </w:r>
            <w:r>
              <w:rPr>
                <w:sz w:val="24"/>
                <w:lang w:val="id-ID"/>
              </w:rPr>
              <w:t>dan Seminar Nasional</w:t>
            </w:r>
          </w:p>
        </w:tc>
      </w:tr>
      <w:tr w:rsidR="00BB5BCA">
        <w:trPr>
          <w:trHeight w:val="412"/>
        </w:trPr>
        <w:tc>
          <w:tcPr>
            <w:tcW w:w="2084" w:type="dxa"/>
          </w:tcPr>
          <w:p w:rsidR="00BB5BCA" w:rsidRDefault="00B32A3A">
            <w:pPr>
              <w:pStyle w:val="TableParagraph"/>
              <w:rPr>
                <w:sz w:val="24"/>
              </w:rPr>
            </w:pPr>
            <w:r>
              <w:rPr>
                <w:sz w:val="24"/>
              </w:rPr>
              <w:t>Tema</w:t>
            </w:r>
            <w:r>
              <w:rPr>
                <w:spacing w:val="-5"/>
                <w:sz w:val="24"/>
              </w:rPr>
              <w:t xml:space="preserve"> </w:t>
            </w:r>
            <w:r>
              <w:rPr>
                <w:spacing w:val="-2"/>
                <w:sz w:val="24"/>
              </w:rPr>
              <w:t>Kegiatan</w:t>
            </w:r>
          </w:p>
        </w:tc>
        <w:tc>
          <w:tcPr>
            <w:tcW w:w="5738" w:type="dxa"/>
          </w:tcPr>
          <w:p w:rsidR="00BB5BCA" w:rsidRDefault="00B32A3A">
            <w:pPr>
              <w:rPr>
                <w:i/>
                <w:sz w:val="24"/>
                <w:szCs w:val="24"/>
              </w:rPr>
            </w:pPr>
            <w:r>
              <w:rPr>
                <w:i/>
                <w:sz w:val="24"/>
                <w:szCs w:val="24"/>
              </w:rPr>
              <w:t xml:space="preserve">Fostering a </w:t>
            </w:r>
            <w:r>
              <w:rPr>
                <w:i/>
                <w:sz w:val="24"/>
                <w:szCs w:val="24"/>
              </w:rPr>
              <w:t>C</w:t>
            </w:r>
            <w:r>
              <w:rPr>
                <w:i/>
                <w:sz w:val="24"/>
                <w:szCs w:val="24"/>
              </w:rPr>
              <w:t xml:space="preserve">ulture of </w:t>
            </w:r>
            <w:r>
              <w:rPr>
                <w:i/>
                <w:sz w:val="24"/>
                <w:szCs w:val="24"/>
              </w:rPr>
              <w:t>F</w:t>
            </w:r>
            <w:r>
              <w:rPr>
                <w:i/>
                <w:sz w:val="24"/>
                <w:szCs w:val="24"/>
              </w:rPr>
              <w:t xml:space="preserve">nancial </w:t>
            </w:r>
            <w:r>
              <w:rPr>
                <w:i/>
                <w:sz w:val="24"/>
                <w:szCs w:val="24"/>
              </w:rPr>
              <w:t>Li</w:t>
            </w:r>
            <w:r>
              <w:rPr>
                <w:i/>
                <w:sz w:val="24"/>
                <w:szCs w:val="24"/>
              </w:rPr>
              <w:t xml:space="preserve">teracy: Healthy and FOMO-free </w:t>
            </w:r>
            <w:r>
              <w:rPr>
                <w:i/>
                <w:sz w:val="24"/>
                <w:szCs w:val="24"/>
              </w:rPr>
              <w:t>I</w:t>
            </w:r>
            <w:r>
              <w:rPr>
                <w:i/>
                <w:sz w:val="24"/>
                <w:szCs w:val="24"/>
              </w:rPr>
              <w:t xml:space="preserve">nvesting </w:t>
            </w:r>
          </w:p>
        </w:tc>
      </w:tr>
    </w:tbl>
    <w:p w:rsidR="00BB5BCA" w:rsidRDefault="00BB5BCA">
      <w:pPr>
        <w:pStyle w:val="BodyText"/>
      </w:pPr>
    </w:p>
    <w:p w:rsidR="00BB5BCA" w:rsidRDefault="00BB5BCA">
      <w:pPr>
        <w:pStyle w:val="BodyText"/>
        <w:spacing w:before="15"/>
      </w:pPr>
    </w:p>
    <w:p w:rsidR="00BB5BCA" w:rsidRDefault="00B32A3A">
      <w:pPr>
        <w:pStyle w:val="ListParagraph"/>
        <w:numPr>
          <w:ilvl w:val="0"/>
          <w:numId w:val="1"/>
        </w:numPr>
        <w:tabs>
          <w:tab w:val="left" w:pos="666"/>
        </w:tabs>
        <w:spacing w:before="1"/>
        <w:jc w:val="left"/>
        <w:rPr>
          <w:sz w:val="24"/>
        </w:rPr>
      </w:pPr>
      <w:r>
        <w:rPr>
          <w:sz w:val="24"/>
        </w:rPr>
        <w:t>WAKTU</w:t>
      </w:r>
      <w:r>
        <w:rPr>
          <w:spacing w:val="-4"/>
          <w:sz w:val="24"/>
        </w:rPr>
        <w:t xml:space="preserve">, </w:t>
      </w:r>
      <w:r>
        <w:rPr>
          <w:sz w:val="24"/>
        </w:rPr>
        <w:t>LINIMASA</w:t>
      </w:r>
      <w:r>
        <w:rPr>
          <w:spacing w:val="-4"/>
          <w:sz w:val="24"/>
        </w:rPr>
        <w:t xml:space="preserve"> DAN </w:t>
      </w:r>
      <w:r>
        <w:rPr>
          <w:sz w:val="24"/>
        </w:rPr>
        <w:t>TEMPAT</w:t>
      </w:r>
      <w:r>
        <w:rPr>
          <w:spacing w:val="-1"/>
          <w:sz w:val="24"/>
        </w:rPr>
        <w:t xml:space="preserve"> </w:t>
      </w:r>
      <w:r>
        <w:rPr>
          <w:spacing w:val="-2"/>
          <w:sz w:val="24"/>
        </w:rPr>
        <w:t>KEGIATAN</w:t>
      </w:r>
    </w:p>
    <w:p w:rsidR="00BB5BCA" w:rsidRDefault="00BB5BCA">
      <w:pPr>
        <w:pStyle w:val="BodyText"/>
        <w:spacing w:before="6" w:after="1"/>
        <w:rPr>
          <w:sz w:val="12"/>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5728"/>
      </w:tblGrid>
      <w:tr w:rsidR="00BB5BCA">
        <w:trPr>
          <w:trHeight w:val="412"/>
        </w:trPr>
        <w:tc>
          <w:tcPr>
            <w:tcW w:w="2204" w:type="dxa"/>
          </w:tcPr>
          <w:p w:rsidR="00BB5BCA" w:rsidRDefault="00B32A3A" w:rsidP="00B32A3A">
            <w:pPr>
              <w:pStyle w:val="TableParagraph"/>
              <w:spacing w:line="360" w:lineRule="auto"/>
              <w:rPr>
                <w:sz w:val="24"/>
              </w:rPr>
            </w:pPr>
            <w:r>
              <w:rPr>
                <w:spacing w:val="-2"/>
                <w:sz w:val="24"/>
              </w:rPr>
              <w:t>Hari/Tanggal</w:t>
            </w:r>
          </w:p>
        </w:tc>
        <w:tc>
          <w:tcPr>
            <w:tcW w:w="5728" w:type="dxa"/>
          </w:tcPr>
          <w:p w:rsidR="00BB5BCA" w:rsidRDefault="00B32A3A" w:rsidP="00B32A3A">
            <w:pPr>
              <w:pStyle w:val="TableParagraph"/>
              <w:spacing w:line="360" w:lineRule="auto"/>
              <w:rPr>
                <w:sz w:val="24"/>
              </w:rPr>
            </w:pPr>
            <w:r>
              <w:rPr>
                <w:sz w:val="24"/>
              </w:rPr>
              <w:t>Selasa,</w:t>
            </w:r>
            <w:r>
              <w:rPr>
                <w:spacing w:val="-1"/>
                <w:sz w:val="24"/>
              </w:rPr>
              <w:t xml:space="preserve"> 19 </w:t>
            </w:r>
            <w:r>
              <w:rPr>
                <w:sz w:val="24"/>
              </w:rPr>
              <w:t>November</w:t>
            </w:r>
            <w:r>
              <w:rPr>
                <w:spacing w:val="3"/>
                <w:sz w:val="24"/>
              </w:rPr>
              <w:t xml:space="preserve"> </w:t>
            </w:r>
            <w:r>
              <w:rPr>
                <w:spacing w:val="-4"/>
                <w:sz w:val="24"/>
              </w:rPr>
              <w:t>2024</w:t>
            </w:r>
          </w:p>
        </w:tc>
      </w:tr>
      <w:tr w:rsidR="00BB5BCA" w:rsidTr="00B32A3A">
        <w:trPr>
          <w:trHeight w:val="298"/>
        </w:trPr>
        <w:tc>
          <w:tcPr>
            <w:tcW w:w="2204" w:type="dxa"/>
          </w:tcPr>
          <w:p w:rsidR="00BB5BCA" w:rsidRDefault="00B32A3A" w:rsidP="00B32A3A">
            <w:pPr>
              <w:pStyle w:val="TableParagraph"/>
              <w:spacing w:line="360" w:lineRule="auto"/>
              <w:rPr>
                <w:sz w:val="24"/>
              </w:rPr>
            </w:pPr>
            <w:proofErr w:type="spellStart"/>
            <w:r>
              <w:rPr>
                <w:spacing w:val="-2"/>
                <w:sz w:val="24"/>
              </w:rPr>
              <w:t>Pukul</w:t>
            </w:r>
            <w:proofErr w:type="spellEnd"/>
          </w:p>
        </w:tc>
        <w:tc>
          <w:tcPr>
            <w:tcW w:w="5728" w:type="dxa"/>
          </w:tcPr>
          <w:p w:rsidR="00BB5BCA" w:rsidRDefault="00B32A3A" w:rsidP="00B32A3A">
            <w:pPr>
              <w:pStyle w:val="TableParagraph"/>
              <w:spacing w:line="360" w:lineRule="auto"/>
              <w:rPr>
                <w:sz w:val="24"/>
              </w:rPr>
            </w:pPr>
            <w:r>
              <w:rPr>
                <w:sz w:val="24"/>
              </w:rPr>
              <w:t>08.00</w:t>
            </w:r>
            <w:r>
              <w:rPr>
                <w:spacing w:val="2"/>
                <w:sz w:val="24"/>
              </w:rPr>
              <w:t xml:space="preserve"> </w:t>
            </w:r>
            <w:r>
              <w:rPr>
                <w:sz w:val="24"/>
              </w:rPr>
              <w:t>s.d</w:t>
            </w:r>
            <w:r>
              <w:rPr>
                <w:spacing w:val="-2"/>
                <w:sz w:val="24"/>
              </w:rPr>
              <w:t xml:space="preserve"> Selesai</w:t>
            </w:r>
          </w:p>
        </w:tc>
      </w:tr>
      <w:tr w:rsidR="00BB5BCA">
        <w:trPr>
          <w:trHeight w:val="412"/>
        </w:trPr>
        <w:tc>
          <w:tcPr>
            <w:tcW w:w="2204" w:type="dxa"/>
          </w:tcPr>
          <w:p w:rsidR="00BB5BCA" w:rsidRDefault="00B32A3A" w:rsidP="00B32A3A">
            <w:pPr>
              <w:pStyle w:val="TableParagraph"/>
              <w:spacing w:line="360" w:lineRule="auto"/>
              <w:rPr>
                <w:sz w:val="24"/>
              </w:rPr>
            </w:pPr>
            <w:proofErr w:type="spellStart"/>
            <w:r>
              <w:rPr>
                <w:spacing w:val="-2"/>
                <w:sz w:val="24"/>
              </w:rPr>
              <w:t>Tempat</w:t>
            </w:r>
            <w:proofErr w:type="spellEnd"/>
          </w:p>
        </w:tc>
        <w:tc>
          <w:tcPr>
            <w:tcW w:w="5728" w:type="dxa"/>
          </w:tcPr>
          <w:p w:rsidR="00BB5BCA" w:rsidRDefault="00B32A3A" w:rsidP="00B32A3A">
            <w:pPr>
              <w:pStyle w:val="TableParagraph"/>
              <w:spacing w:line="360" w:lineRule="auto"/>
              <w:rPr>
                <w:sz w:val="24"/>
              </w:rPr>
            </w:pPr>
            <w:r>
              <w:rPr>
                <w:sz w:val="24"/>
              </w:rPr>
              <w:t>Teater ISDB FITK,</w:t>
            </w:r>
            <w:r>
              <w:rPr>
                <w:spacing w:val="-1"/>
                <w:sz w:val="24"/>
              </w:rPr>
              <w:t xml:space="preserve"> </w:t>
            </w:r>
            <w:r>
              <w:rPr>
                <w:sz w:val="24"/>
              </w:rPr>
              <w:t>Kampus</w:t>
            </w:r>
            <w:r>
              <w:rPr>
                <w:spacing w:val="-5"/>
                <w:sz w:val="24"/>
              </w:rPr>
              <w:t xml:space="preserve"> </w:t>
            </w:r>
            <w:r>
              <w:rPr>
                <w:sz w:val="24"/>
              </w:rPr>
              <w:t>3</w:t>
            </w:r>
            <w:r>
              <w:rPr>
                <w:spacing w:val="-2"/>
                <w:sz w:val="24"/>
              </w:rPr>
              <w:t xml:space="preserve"> </w:t>
            </w:r>
            <w:r>
              <w:rPr>
                <w:sz w:val="24"/>
              </w:rPr>
              <w:t>UIN</w:t>
            </w:r>
            <w:r>
              <w:rPr>
                <w:spacing w:val="-4"/>
                <w:sz w:val="24"/>
              </w:rPr>
              <w:t xml:space="preserve"> </w:t>
            </w:r>
            <w:r>
              <w:rPr>
                <w:sz w:val="24"/>
              </w:rPr>
              <w:t>Walisongo</w:t>
            </w:r>
            <w:r>
              <w:rPr>
                <w:spacing w:val="1"/>
                <w:sz w:val="24"/>
              </w:rPr>
              <w:t xml:space="preserve"> </w:t>
            </w:r>
            <w:r>
              <w:rPr>
                <w:spacing w:val="-2"/>
                <w:sz w:val="24"/>
              </w:rPr>
              <w:t>Semarang</w:t>
            </w:r>
          </w:p>
        </w:tc>
      </w:tr>
    </w:tbl>
    <w:p w:rsidR="00B32A3A" w:rsidRDefault="00B32A3A" w:rsidP="00B32A3A">
      <w:pPr>
        <w:pStyle w:val="ListParagraph"/>
        <w:spacing w:line="360" w:lineRule="auto"/>
        <w:ind w:left="1440"/>
        <w:rPr>
          <w:sz w:val="24"/>
          <w:szCs w:val="24"/>
          <w:lang w:val="sv-SE"/>
        </w:rPr>
      </w:pPr>
      <w:r>
        <w:rPr>
          <w:sz w:val="24"/>
          <w:szCs w:val="24"/>
          <w:lang w:val="sv-SE"/>
        </w:rPr>
        <w:t xml:space="preserve">1. </w:t>
      </w:r>
      <w:r>
        <w:rPr>
          <w:sz w:val="24"/>
          <w:szCs w:val="24"/>
          <w:lang w:val="sv-SE"/>
        </w:rPr>
        <w:t xml:space="preserve">Pendaftaran &amp; pengumpulan lomba 11 Oktober 2024 - 04 november 2024 </w:t>
      </w:r>
    </w:p>
    <w:p w:rsidR="00B32A3A" w:rsidRDefault="00B32A3A" w:rsidP="00B32A3A">
      <w:pPr>
        <w:pStyle w:val="ListParagraph"/>
        <w:spacing w:line="360" w:lineRule="auto"/>
        <w:ind w:left="1440"/>
        <w:rPr>
          <w:sz w:val="24"/>
          <w:szCs w:val="24"/>
        </w:rPr>
      </w:pPr>
      <w:r>
        <w:rPr>
          <w:sz w:val="24"/>
          <w:szCs w:val="24"/>
        </w:rPr>
        <w:t xml:space="preserve">2. Technical meeting &amp; </w:t>
      </w:r>
      <w:proofErr w:type="spellStart"/>
      <w:r>
        <w:rPr>
          <w:sz w:val="24"/>
          <w:szCs w:val="24"/>
        </w:rPr>
        <w:t>grandfinal</w:t>
      </w:r>
      <w:proofErr w:type="spellEnd"/>
      <w:r>
        <w:rPr>
          <w:sz w:val="24"/>
          <w:szCs w:val="24"/>
        </w:rPr>
        <w:t xml:space="preserve"> </w:t>
      </w:r>
      <w:proofErr w:type="spellStart"/>
      <w:r>
        <w:rPr>
          <w:sz w:val="24"/>
          <w:szCs w:val="24"/>
        </w:rPr>
        <w:t>lomba</w:t>
      </w:r>
      <w:proofErr w:type="spellEnd"/>
      <w:r>
        <w:rPr>
          <w:sz w:val="24"/>
          <w:szCs w:val="24"/>
        </w:rPr>
        <w:t xml:space="preserve"> 13-14 November 2024</w:t>
      </w:r>
    </w:p>
    <w:p w:rsidR="00B32A3A" w:rsidRDefault="00B32A3A" w:rsidP="00B32A3A">
      <w:pPr>
        <w:pStyle w:val="ListParagraph"/>
        <w:spacing w:line="360" w:lineRule="auto"/>
        <w:ind w:left="1440"/>
        <w:rPr>
          <w:sz w:val="24"/>
          <w:szCs w:val="24"/>
        </w:rPr>
      </w:pPr>
      <w:r>
        <w:rPr>
          <w:sz w:val="24"/>
          <w:szCs w:val="24"/>
        </w:rPr>
        <w:t xml:space="preserve">3. </w:t>
      </w:r>
      <w:proofErr w:type="spellStart"/>
      <w:r>
        <w:rPr>
          <w:sz w:val="24"/>
          <w:szCs w:val="24"/>
        </w:rPr>
        <w:t>Kunjungan</w:t>
      </w:r>
      <w:proofErr w:type="spellEnd"/>
      <w:r>
        <w:rPr>
          <w:sz w:val="24"/>
          <w:szCs w:val="24"/>
        </w:rPr>
        <w:t xml:space="preserve"> OJK 06 November 2024</w:t>
      </w:r>
    </w:p>
    <w:p w:rsidR="00BB5BCA" w:rsidRPr="00B32A3A" w:rsidRDefault="00B32A3A" w:rsidP="00B32A3A">
      <w:pPr>
        <w:pStyle w:val="ListParagraph"/>
        <w:spacing w:line="360" w:lineRule="auto"/>
        <w:ind w:left="1440"/>
        <w:rPr>
          <w:sz w:val="24"/>
          <w:szCs w:val="24"/>
        </w:rPr>
      </w:pPr>
      <w:r>
        <w:rPr>
          <w:sz w:val="24"/>
          <w:szCs w:val="24"/>
        </w:rPr>
        <w:t>4. Semin</w:t>
      </w:r>
      <w:r>
        <w:rPr>
          <w:sz w:val="24"/>
          <w:szCs w:val="24"/>
        </w:rPr>
        <w:t xml:space="preserve">ar </w:t>
      </w:r>
      <w:proofErr w:type="spellStart"/>
      <w:r>
        <w:rPr>
          <w:sz w:val="24"/>
          <w:szCs w:val="24"/>
        </w:rPr>
        <w:t>nasional</w:t>
      </w:r>
      <w:proofErr w:type="spellEnd"/>
      <w:r>
        <w:rPr>
          <w:sz w:val="24"/>
          <w:szCs w:val="24"/>
        </w:rPr>
        <w:t xml:space="preserve"> Equity Market Day 19</w:t>
      </w:r>
      <w:bookmarkStart w:id="0" w:name="_GoBack"/>
      <w:bookmarkEnd w:id="0"/>
      <w:r>
        <w:rPr>
          <w:sz w:val="24"/>
          <w:szCs w:val="24"/>
        </w:rPr>
        <w:t xml:space="preserve"> November 2024</w:t>
      </w:r>
    </w:p>
    <w:p w:rsidR="00BB5BCA" w:rsidRDefault="00B32A3A">
      <w:pPr>
        <w:pStyle w:val="ListParagraph"/>
        <w:numPr>
          <w:ilvl w:val="0"/>
          <w:numId w:val="1"/>
        </w:numPr>
        <w:tabs>
          <w:tab w:val="left" w:pos="665"/>
        </w:tabs>
        <w:ind w:left="665" w:hanging="359"/>
        <w:jc w:val="left"/>
        <w:rPr>
          <w:sz w:val="24"/>
        </w:rPr>
      </w:pPr>
      <w:r>
        <w:rPr>
          <w:sz w:val="24"/>
        </w:rPr>
        <w:t>T</w:t>
      </w:r>
      <w:r>
        <w:rPr>
          <w:sz w:val="24"/>
        </w:rPr>
        <w:t>UJUAN</w:t>
      </w:r>
      <w:r>
        <w:rPr>
          <w:spacing w:val="-2"/>
          <w:sz w:val="24"/>
        </w:rPr>
        <w:t xml:space="preserve"> KEGIATAN</w:t>
      </w:r>
    </w:p>
    <w:p w:rsidR="00BB5BCA" w:rsidRDefault="00B32A3A">
      <w:pPr>
        <w:pStyle w:val="BodyText"/>
        <w:spacing w:before="142"/>
        <w:ind w:left="666"/>
      </w:pPr>
      <w:r>
        <w:t>Tujuan</w:t>
      </w:r>
      <w:r>
        <w:rPr>
          <w:spacing w:val="-4"/>
        </w:rPr>
        <w:t xml:space="preserve"> </w:t>
      </w:r>
      <w:r>
        <w:t>dari</w:t>
      </w:r>
      <w:r>
        <w:rPr>
          <w:spacing w:val="-8"/>
        </w:rPr>
        <w:t xml:space="preserve"> </w:t>
      </w:r>
      <w:r>
        <w:t>kegiatan “Investor</w:t>
      </w:r>
      <w:r>
        <w:rPr>
          <w:spacing w:val="3"/>
        </w:rPr>
        <w:t xml:space="preserve"> </w:t>
      </w:r>
      <w:r>
        <w:t>Gathering”</w:t>
      </w:r>
      <w:r>
        <w:rPr>
          <w:spacing w:val="5"/>
        </w:rPr>
        <w:t xml:space="preserve"> </w:t>
      </w:r>
      <w:r>
        <w:t>ini</w:t>
      </w:r>
      <w:r>
        <w:rPr>
          <w:spacing w:val="-3"/>
        </w:rPr>
        <w:t xml:space="preserve"> </w:t>
      </w:r>
      <w:r>
        <w:t>adalah</w:t>
      </w:r>
      <w:r>
        <w:rPr>
          <w:spacing w:val="-5"/>
        </w:rPr>
        <w:t xml:space="preserve"> </w:t>
      </w:r>
      <w:r>
        <w:t>untuk</w:t>
      </w:r>
      <w:r>
        <w:rPr>
          <w:spacing w:val="4"/>
        </w:rPr>
        <w:t xml:space="preserve"> </w:t>
      </w:r>
      <w:r>
        <w:rPr>
          <w:spacing w:val="-10"/>
        </w:rPr>
        <w:t>:</w:t>
      </w:r>
    </w:p>
    <w:p w:rsidR="00BB5BCA" w:rsidRDefault="00B32A3A">
      <w:pPr>
        <w:pStyle w:val="ListParagraph"/>
        <w:widowControl/>
        <w:numPr>
          <w:ilvl w:val="0"/>
          <w:numId w:val="2"/>
        </w:numPr>
        <w:autoSpaceDE/>
        <w:autoSpaceDN/>
        <w:spacing w:after="160" w:line="259" w:lineRule="auto"/>
        <w:ind w:left="1276"/>
        <w:contextualSpacing/>
        <w:rPr>
          <w:b/>
          <w:bCs/>
          <w:sz w:val="24"/>
          <w:szCs w:val="24"/>
          <w:lang w:val="sv-SE"/>
        </w:rPr>
      </w:pPr>
      <w:r>
        <w:rPr>
          <w:sz w:val="24"/>
          <w:szCs w:val="24"/>
          <w:lang w:val="sv-SE"/>
        </w:rPr>
        <w:t xml:space="preserve">Memberikan fasilitas dan membangun jejaring kepada dosen, mahasiswa, dan masyarakat umum untuk belajar dan memahami tentang </w:t>
      </w:r>
      <w:r>
        <w:rPr>
          <w:sz w:val="24"/>
          <w:szCs w:val="24"/>
          <w:lang w:val="sv-SE"/>
        </w:rPr>
        <w:t>pasar modal.</w:t>
      </w:r>
    </w:p>
    <w:p w:rsidR="00BB5BCA" w:rsidRDefault="00B32A3A">
      <w:pPr>
        <w:pStyle w:val="ListParagraph"/>
        <w:widowControl/>
        <w:numPr>
          <w:ilvl w:val="0"/>
          <w:numId w:val="2"/>
        </w:numPr>
        <w:autoSpaceDE/>
        <w:autoSpaceDN/>
        <w:spacing w:after="160" w:line="259" w:lineRule="auto"/>
        <w:ind w:left="1276"/>
        <w:contextualSpacing/>
        <w:rPr>
          <w:b/>
          <w:bCs/>
          <w:sz w:val="24"/>
          <w:szCs w:val="24"/>
          <w:lang w:val="sv-SE"/>
        </w:rPr>
      </w:pPr>
      <w:r>
        <w:rPr>
          <w:sz w:val="24"/>
          <w:szCs w:val="24"/>
          <w:lang w:val="sv-SE"/>
        </w:rPr>
        <w:t>Sebagai sumber informasi mengenai instrumen investasi di pasar</w:t>
      </w:r>
      <w:r>
        <w:rPr>
          <w:sz w:val="24"/>
          <w:szCs w:val="24"/>
          <w:lang w:val="sv-SE"/>
        </w:rPr>
        <w:br/>
        <w:t>modal.</w:t>
      </w:r>
    </w:p>
    <w:p w:rsidR="00BB5BCA" w:rsidRDefault="00B32A3A">
      <w:pPr>
        <w:pStyle w:val="ListParagraph"/>
        <w:widowControl/>
        <w:numPr>
          <w:ilvl w:val="0"/>
          <w:numId w:val="2"/>
        </w:numPr>
        <w:autoSpaceDE/>
        <w:autoSpaceDN/>
        <w:spacing w:after="160" w:line="259" w:lineRule="auto"/>
        <w:ind w:left="1276"/>
        <w:contextualSpacing/>
        <w:rPr>
          <w:b/>
          <w:bCs/>
          <w:sz w:val="24"/>
          <w:szCs w:val="24"/>
          <w:lang w:val="sv-SE"/>
        </w:rPr>
      </w:pPr>
      <w:r>
        <w:rPr>
          <w:sz w:val="24"/>
          <w:szCs w:val="24"/>
          <w:lang w:val="sv-SE"/>
        </w:rPr>
        <w:t>Menambah wawasan mengenai pasar modal.</w:t>
      </w:r>
    </w:p>
    <w:p w:rsidR="00BB5BCA" w:rsidRDefault="00B32A3A">
      <w:pPr>
        <w:pStyle w:val="ListParagraph"/>
        <w:widowControl/>
        <w:numPr>
          <w:ilvl w:val="0"/>
          <w:numId w:val="2"/>
        </w:numPr>
        <w:autoSpaceDE/>
        <w:autoSpaceDN/>
        <w:spacing w:after="160" w:line="259" w:lineRule="auto"/>
        <w:ind w:left="1276"/>
        <w:contextualSpacing/>
        <w:rPr>
          <w:b/>
          <w:bCs/>
          <w:sz w:val="24"/>
          <w:szCs w:val="24"/>
          <w:lang w:val="sv-SE"/>
        </w:rPr>
      </w:pPr>
      <w:r>
        <w:rPr>
          <w:sz w:val="24"/>
          <w:szCs w:val="24"/>
          <w:lang w:val="sv-SE"/>
        </w:rPr>
        <w:t>Sebagai sarana diskusi pembelajaran, membaca, mengaplikasikan dan</w:t>
      </w:r>
      <w:r>
        <w:rPr>
          <w:sz w:val="24"/>
          <w:szCs w:val="24"/>
          <w:lang w:val="sv-SE"/>
        </w:rPr>
        <w:br/>
        <w:t xml:space="preserve">menganalisis bagaimana berinvestasi di pasar modal. </w:t>
      </w:r>
    </w:p>
    <w:p w:rsidR="00BB5BCA" w:rsidRDefault="00B32A3A">
      <w:pPr>
        <w:pStyle w:val="ListParagraph"/>
        <w:widowControl/>
        <w:numPr>
          <w:ilvl w:val="0"/>
          <w:numId w:val="2"/>
        </w:numPr>
        <w:autoSpaceDE/>
        <w:autoSpaceDN/>
        <w:spacing w:after="160" w:line="259" w:lineRule="auto"/>
        <w:ind w:left="1276"/>
        <w:contextualSpacing/>
        <w:rPr>
          <w:b/>
          <w:bCs/>
          <w:sz w:val="24"/>
          <w:szCs w:val="24"/>
          <w:lang w:val="sv-SE"/>
        </w:rPr>
      </w:pPr>
      <w:r>
        <w:rPr>
          <w:sz w:val="24"/>
          <w:szCs w:val="24"/>
          <w:lang w:val="sv-SE"/>
        </w:rPr>
        <w:t>Meningkatkan ju</w:t>
      </w:r>
      <w:r>
        <w:rPr>
          <w:sz w:val="24"/>
          <w:szCs w:val="24"/>
          <w:lang w:val="sv-SE"/>
        </w:rPr>
        <w:t>mlah investor domestik di Indonesia.</w:t>
      </w:r>
    </w:p>
    <w:p w:rsidR="00BB5BCA" w:rsidRDefault="00BB5BCA">
      <w:pPr>
        <w:pStyle w:val="ListParagraph"/>
        <w:widowControl/>
        <w:autoSpaceDE/>
        <w:autoSpaceDN/>
        <w:spacing w:after="160" w:line="259" w:lineRule="auto"/>
        <w:ind w:left="1276" w:firstLine="0"/>
        <w:contextualSpacing/>
        <w:rPr>
          <w:b/>
          <w:bCs/>
          <w:sz w:val="24"/>
          <w:szCs w:val="24"/>
          <w:lang w:val="sv-SE"/>
        </w:rPr>
      </w:pPr>
    </w:p>
    <w:p w:rsidR="00BB5BCA" w:rsidRDefault="00B32A3A">
      <w:pPr>
        <w:pStyle w:val="ListParagraph"/>
        <w:widowControl/>
        <w:autoSpaceDE/>
        <w:autoSpaceDN/>
        <w:spacing w:after="160" w:line="259" w:lineRule="auto"/>
        <w:ind w:left="709" w:firstLine="0"/>
        <w:contextualSpacing/>
        <w:jc w:val="both"/>
        <w:rPr>
          <w:b/>
          <w:bCs/>
          <w:sz w:val="24"/>
          <w:szCs w:val="24"/>
          <w:lang w:val="sv-SE"/>
        </w:rPr>
      </w:pPr>
      <w:r>
        <w:rPr>
          <w:sz w:val="24"/>
          <w:szCs w:val="24"/>
          <w:lang w:val="sv-SE"/>
        </w:rPr>
        <w:t xml:space="preserve">Sasaran kegiatan ini adalah masyarakat umum khususnya mahasiswa/i, dosen, KSPM se-Jawa Tengah dan partisipan dari berbagai pihak sangat kami harapkan agar kegiatan ini dapat terselenggara dengan baik dan lancar dengan </w:t>
      </w:r>
      <w:r>
        <w:rPr>
          <w:sz w:val="24"/>
          <w:szCs w:val="24"/>
          <w:lang w:val="sv-SE"/>
        </w:rPr>
        <w:t>target</w:t>
      </w:r>
      <w:r>
        <w:rPr>
          <w:sz w:val="24"/>
          <w:szCs w:val="24"/>
          <w:lang w:val="id-ID"/>
        </w:rPr>
        <w:t xml:space="preserve"> </w:t>
      </w:r>
      <w:r>
        <w:rPr>
          <w:sz w:val="24"/>
          <w:szCs w:val="24"/>
          <w:lang w:val="sv-SE"/>
        </w:rPr>
        <w:t>150 peserta</w:t>
      </w:r>
    </w:p>
    <w:p w:rsidR="00BB5BCA" w:rsidRDefault="00BB5BCA">
      <w:pPr>
        <w:pStyle w:val="BodyText"/>
        <w:spacing w:before="140"/>
      </w:pPr>
    </w:p>
    <w:p w:rsidR="00BB5BCA" w:rsidRDefault="00B32A3A">
      <w:pPr>
        <w:pStyle w:val="ListParagraph"/>
        <w:numPr>
          <w:ilvl w:val="0"/>
          <w:numId w:val="1"/>
        </w:numPr>
        <w:tabs>
          <w:tab w:val="left" w:pos="727"/>
        </w:tabs>
        <w:ind w:left="727" w:hanging="354"/>
        <w:jc w:val="left"/>
        <w:rPr>
          <w:sz w:val="24"/>
        </w:rPr>
      </w:pPr>
      <w:r>
        <w:rPr>
          <w:sz w:val="24"/>
        </w:rPr>
        <w:t>PESERTA</w:t>
      </w:r>
      <w:r>
        <w:rPr>
          <w:spacing w:val="-7"/>
          <w:sz w:val="24"/>
        </w:rPr>
        <w:t xml:space="preserve"> </w:t>
      </w:r>
      <w:r>
        <w:rPr>
          <w:spacing w:val="-2"/>
          <w:sz w:val="24"/>
        </w:rPr>
        <w:t>KEGIATAN</w:t>
      </w:r>
    </w:p>
    <w:p w:rsidR="00BB5BCA" w:rsidRDefault="00B32A3A">
      <w:pPr>
        <w:pStyle w:val="BodyText"/>
        <w:spacing w:before="137" w:line="360" w:lineRule="auto"/>
        <w:ind w:left="666" w:firstLine="62"/>
      </w:pPr>
      <w:r>
        <w:t>Peserta</w:t>
      </w:r>
      <w:r>
        <w:rPr>
          <w:spacing w:val="40"/>
        </w:rPr>
        <w:t xml:space="preserve"> </w:t>
      </w:r>
      <w:r>
        <w:t>kegiatan</w:t>
      </w:r>
      <w:r>
        <w:rPr>
          <w:spacing w:val="40"/>
        </w:rPr>
        <w:t xml:space="preserve"> </w:t>
      </w:r>
      <w:r>
        <w:rPr>
          <w:lang w:val="id-ID"/>
        </w:rPr>
        <w:t>ini</w:t>
      </w:r>
      <w:r>
        <w:rPr>
          <w:spacing w:val="40"/>
        </w:rPr>
        <w:t xml:space="preserve"> </w:t>
      </w:r>
      <w:r>
        <w:t>ditujukan</w:t>
      </w:r>
      <w:r>
        <w:rPr>
          <w:spacing w:val="40"/>
        </w:rPr>
        <w:t xml:space="preserve"> </w:t>
      </w:r>
      <w:r>
        <w:t>untuk</w:t>
      </w:r>
      <w:r>
        <w:rPr>
          <w:spacing w:val="40"/>
        </w:rPr>
        <w:t xml:space="preserve"> </w:t>
      </w:r>
      <w:r>
        <w:t>mahasiswa</w:t>
      </w:r>
      <w:r>
        <w:rPr>
          <w:spacing w:val="40"/>
        </w:rPr>
        <w:t xml:space="preserve"> </w:t>
      </w:r>
      <w:r>
        <w:t>khususnya masyarakat umum</w:t>
      </w:r>
      <w:r>
        <w:t xml:space="preserve">. </w:t>
      </w:r>
    </w:p>
    <w:p w:rsidR="00BB5BCA" w:rsidRDefault="00BB5BCA">
      <w:pPr>
        <w:pStyle w:val="BodyText"/>
        <w:spacing w:before="139"/>
      </w:pPr>
    </w:p>
    <w:p w:rsidR="00BB5BCA" w:rsidRDefault="00B32A3A">
      <w:pPr>
        <w:pStyle w:val="ListParagraph"/>
        <w:numPr>
          <w:ilvl w:val="0"/>
          <w:numId w:val="1"/>
        </w:numPr>
        <w:tabs>
          <w:tab w:val="left" w:pos="810"/>
        </w:tabs>
        <w:spacing w:before="1"/>
        <w:ind w:left="810" w:hanging="427"/>
        <w:jc w:val="left"/>
        <w:rPr>
          <w:sz w:val="24"/>
        </w:rPr>
      </w:pPr>
      <w:r>
        <w:rPr>
          <w:spacing w:val="-2"/>
          <w:sz w:val="24"/>
        </w:rPr>
        <w:t>PEMATERI</w:t>
      </w:r>
    </w:p>
    <w:p w:rsidR="00BB5BCA" w:rsidRDefault="00B32A3A">
      <w:pPr>
        <w:pStyle w:val="BodyText"/>
        <w:spacing w:before="136"/>
        <w:ind w:left="810"/>
        <w:rPr>
          <w:lang w:val="id-ID"/>
        </w:rPr>
      </w:pPr>
      <w:r>
        <w:rPr>
          <w:lang w:val="id-ID"/>
        </w:rPr>
        <w:t>1. Akhmad Nuriyanto S.E, M.M, CWM, CIB, (Senior Officer KP BEI Indonesia Jawa Tengah) dengan fokus pembahasan terkait pentingnya liter</w:t>
      </w:r>
      <w:r>
        <w:rPr>
          <w:lang w:val="id-ID"/>
        </w:rPr>
        <w:t>asi keuangan untuk persiapan di masa mendatang.</w:t>
      </w:r>
    </w:p>
    <w:p w:rsidR="00BB5BCA" w:rsidRDefault="00B32A3A">
      <w:pPr>
        <w:pStyle w:val="BodyText"/>
        <w:spacing w:before="136"/>
        <w:ind w:left="810"/>
        <w:rPr>
          <w:lang w:val="id-ID"/>
        </w:rPr>
      </w:pPr>
      <w:r>
        <w:rPr>
          <w:lang w:val="id-ID"/>
        </w:rPr>
        <w:t>2. Muhammad Fatahullah, S.E., RSA, (Trainer of Phintraco Sekuritas) dengan fokus pembahasan menjadikan investasi sebagai langkah pasti (menjelaskan tentang apa, bagaimana cara investasi.</w:t>
      </w:r>
    </w:p>
    <w:p w:rsidR="00BB5BCA" w:rsidRDefault="00B32A3A">
      <w:pPr>
        <w:pStyle w:val="BodyText"/>
        <w:spacing w:before="136"/>
        <w:ind w:left="810"/>
        <w:rPr>
          <w:lang w:val="id-ID"/>
        </w:rPr>
      </w:pPr>
      <w:r>
        <w:rPr>
          <w:lang w:val="id-ID"/>
        </w:rPr>
        <w:t>3. Doddy Prayogo S.T.</w:t>
      </w:r>
      <w:r>
        <w:rPr>
          <w:lang w:val="id-ID"/>
        </w:rPr>
        <w:t xml:space="preserve">, M.T.,M.Sc., Ph.D. (Influencer Doddy Bicara Investasi) dengan fokus pembahasan sharing pengalaman dan realita tentang investasi yang </w:t>
      </w:r>
      <w:r>
        <w:rPr>
          <w:lang w:val="id-ID"/>
        </w:rPr>
        <w:lastRenderedPageBreak/>
        <w:t xml:space="preserve">sehat dan tidak FOMO itu. </w:t>
      </w:r>
    </w:p>
    <w:p w:rsidR="00BB5BCA" w:rsidRDefault="00BB5BCA">
      <w:pPr>
        <w:pStyle w:val="BodyText"/>
      </w:pPr>
    </w:p>
    <w:p w:rsidR="00BB5BCA" w:rsidRDefault="00BB5BCA">
      <w:pPr>
        <w:pStyle w:val="BodyText"/>
        <w:spacing w:before="3"/>
      </w:pPr>
    </w:p>
    <w:p w:rsidR="00BB5BCA" w:rsidRDefault="00B32A3A">
      <w:pPr>
        <w:pStyle w:val="ListParagraph"/>
        <w:numPr>
          <w:ilvl w:val="0"/>
          <w:numId w:val="1"/>
        </w:numPr>
        <w:tabs>
          <w:tab w:val="left" w:pos="790"/>
        </w:tabs>
        <w:ind w:left="790" w:hanging="407"/>
        <w:jc w:val="left"/>
        <w:rPr>
          <w:sz w:val="24"/>
        </w:rPr>
      </w:pPr>
      <w:r>
        <w:rPr>
          <w:sz w:val="24"/>
        </w:rPr>
        <w:t>RUNDOWN</w:t>
      </w:r>
      <w:r>
        <w:rPr>
          <w:spacing w:val="-6"/>
          <w:sz w:val="24"/>
        </w:rPr>
        <w:t xml:space="preserve"> </w:t>
      </w:r>
      <w:r>
        <w:rPr>
          <w:spacing w:val="-4"/>
          <w:sz w:val="24"/>
        </w:rPr>
        <w:t>ACARA</w:t>
      </w:r>
    </w:p>
    <w:p w:rsidR="00BB5BCA" w:rsidRDefault="00B32A3A">
      <w:pPr>
        <w:pStyle w:val="BodyText"/>
        <w:spacing w:before="142"/>
        <w:ind w:left="791"/>
        <w:sectPr w:rsidR="00BB5BCA">
          <w:pgSz w:w="11910" w:h="16840"/>
          <w:pgMar w:top="1600" w:right="1280" w:bottom="280" w:left="1600" w:header="720" w:footer="720" w:gutter="0"/>
          <w:cols w:space="720"/>
        </w:sectPr>
      </w:pPr>
      <w:r>
        <w:t>Rundown</w:t>
      </w:r>
      <w:r>
        <w:rPr>
          <w:spacing w:val="-9"/>
        </w:rPr>
        <w:t xml:space="preserve"> </w:t>
      </w:r>
      <w:r>
        <w:t>acara</w:t>
      </w:r>
      <w:r>
        <w:rPr>
          <w:spacing w:val="-2"/>
        </w:rPr>
        <w:t xml:space="preserve"> </w:t>
      </w:r>
      <w:r>
        <w:t>“Investor</w:t>
      </w:r>
      <w:r>
        <w:rPr>
          <w:spacing w:val="-3"/>
        </w:rPr>
        <w:t xml:space="preserve"> </w:t>
      </w:r>
      <w:r>
        <w:t>Gathering”</w:t>
      </w:r>
      <w:r>
        <w:rPr>
          <w:spacing w:val="-2"/>
        </w:rPr>
        <w:t xml:space="preserve"> </w:t>
      </w:r>
      <w:r>
        <w:t>sebagaimana</w:t>
      </w:r>
      <w:r>
        <w:rPr>
          <w:spacing w:val="-1"/>
        </w:rPr>
        <w:t xml:space="preserve"> </w:t>
      </w:r>
      <w:r>
        <w:rPr>
          <w:spacing w:val="-2"/>
        </w:rPr>
        <w:t>terlampir</w:t>
      </w:r>
    </w:p>
    <w:p w:rsidR="00BB5BCA" w:rsidRDefault="00B32A3A">
      <w:pPr>
        <w:spacing w:before="78" w:line="400" w:lineRule="auto"/>
        <w:ind w:right="1291"/>
        <w:jc w:val="center"/>
        <w:rPr>
          <w:b/>
          <w:sz w:val="24"/>
        </w:rPr>
      </w:pPr>
      <w:r>
        <w:rPr>
          <w:b/>
          <w:sz w:val="24"/>
        </w:rPr>
        <w:lastRenderedPageBreak/>
        <w:t>SUSUNAN</w:t>
      </w:r>
      <w:r>
        <w:rPr>
          <w:b/>
          <w:spacing w:val="-12"/>
          <w:sz w:val="24"/>
        </w:rPr>
        <w:t xml:space="preserve"> </w:t>
      </w:r>
      <w:r>
        <w:rPr>
          <w:b/>
          <w:sz w:val="24"/>
        </w:rPr>
        <w:t>ACARA</w:t>
      </w:r>
      <w:r>
        <w:rPr>
          <w:b/>
          <w:spacing w:val="-12"/>
          <w:sz w:val="24"/>
        </w:rPr>
        <w:t xml:space="preserve"> </w:t>
      </w:r>
      <w:r>
        <w:rPr>
          <w:b/>
          <w:sz w:val="24"/>
        </w:rPr>
        <w:t xml:space="preserve">EQUITY MARKET DAY </w:t>
      </w:r>
    </w:p>
    <w:p w:rsidR="00BB5BCA" w:rsidRDefault="00B32A3A">
      <w:pPr>
        <w:spacing w:before="78" w:line="400" w:lineRule="auto"/>
        <w:ind w:right="1291"/>
        <w:jc w:val="center"/>
        <w:rPr>
          <w:b/>
          <w:sz w:val="24"/>
        </w:rPr>
      </w:pPr>
      <w:r>
        <w:rPr>
          <w:b/>
          <w:sz w:val="24"/>
        </w:rPr>
        <w:t>KSPM UIN WALISONGO 2024</w:t>
      </w:r>
    </w:p>
    <w:tbl>
      <w:tblPr>
        <w:tblStyle w:val="TableGrid"/>
        <w:tblW w:w="0" w:type="auto"/>
        <w:tblLook w:val="04A0" w:firstRow="1" w:lastRow="0" w:firstColumn="1" w:lastColumn="0" w:noHBand="0" w:noVBand="1"/>
      </w:tblPr>
      <w:tblGrid>
        <w:gridCol w:w="533"/>
        <w:gridCol w:w="1662"/>
        <w:gridCol w:w="7051"/>
      </w:tblGrid>
      <w:tr w:rsidR="00BB5BCA">
        <w:tc>
          <w:tcPr>
            <w:tcW w:w="534" w:type="dxa"/>
          </w:tcPr>
          <w:p w:rsidR="00BB5BCA" w:rsidRDefault="00B32A3A">
            <w:pPr>
              <w:spacing w:line="360" w:lineRule="auto"/>
              <w:jc w:val="both"/>
              <w:rPr>
                <w:b/>
                <w:bCs/>
                <w:sz w:val="24"/>
                <w:szCs w:val="24"/>
              </w:rPr>
            </w:pPr>
            <w:r>
              <w:rPr>
                <w:b/>
                <w:bCs/>
                <w:sz w:val="24"/>
                <w:szCs w:val="24"/>
              </w:rPr>
              <w:t>No</w:t>
            </w:r>
          </w:p>
        </w:tc>
        <w:tc>
          <w:tcPr>
            <w:tcW w:w="1701" w:type="dxa"/>
          </w:tcPr>
          <w:p w:rsidR="00BB5BCA" w:rsidRDefault="00B32A3A">
            <w:pPr>
              <w:spacing w:line="360" w:lineRule="auto"/>
              <w:jc w:val="both"/>
              <w:rPr>
                <w:b/>
                <w:bCs/>
                <w:sz w:val="24"/>
                <w:szCs w:val="24"/>
              </w:rPr>
            </w:pPr>
            <w:r>
              <w:rPr>
                <w:b/>
                <w:bCs/>
                <w:sz w:val="24"/>
                <w:szCs w:val="24"/>
              </w:rPr>
              <w:t>Waktu</w:t>
            </w:r>
          </w:p>
        </w:tc>
        <w:tc>
          <w:tcPr>
            <w:tcW w:w="7341" w:type="dxa"/>
          </w:tcPr>
          <w:p w:rsidR="00BB5BCA" w:rsidRDefault="00B32A3A">
            <w:pPr>
              <w:spacing w:line="360" w:lineRule="auto"/>
              <w:jc w:val="both"/>
              <w:rPr>
                <w:b/>
                <w:bCs/>
                <w:sz w:val="24"/>
                <w:szCs w:val="24"/>
              </w:rPr>
            </w:pPr>
            <w:r>
              <w:rPr>
                <w:b/>
                <w:bCs/>
                <w:sz w:val="24"/>
                <w:szCs w:val="24"/>
              </w:rPr>
              <w:t>Kegiatan</w:t>
            </w:r>
          </w:p>
        </w:tc>
      </w:tr>
      <w:tr w:rsidR="00BB5BCA">
        <w:tc>
          <w:tcPr>
            <w:tcW w:w="534" w:type="dxa"/>
          </w:tcPr>
          <w:p w:rsidR="00BB5BCA" w:rsidRDefault="00B32A3A">
            <w:pPr>
              <w:spacing w:line="360" w:lineRule="auto"/>
              <w:jc w:val="both"/>
              <w:rPr>
                <w:sz w:val="24"/>
                <w:szCs w:val="24"/>
              </w:rPr>
            </w:pPr>
            <w:r>
              <w:rPr>
                <w:sz w:val="24"/>
                <w:szCs w:val="24"/>
              </w:rPr>
              <w:t>1.</w:t>
            </w:r>
          </w:p>
        </w:tc>
        <w:tc>
          <w:tcPr>
            <w:tcW w:w="1701" w:type="dxa"/>
          </w:tcPr>
          <w:p w:rsidR="00BB5BCA" w:rsidRDefault="00B32A3A">
            <w:pPr>
              <w:spacing w:line="360" w:lineRule="auto"/>
              <w:jc w:val="both"/>
              <w:rPr>
                <w:sz w:val="24"/>
                <w:szCs w:val="24"/>
              </w:rPr>
            </w:pPr>
            <w:r>
              <w:rPr>
                <w:sz w:val="24"/>
                <w:szCs w:val="24"/>
              </w:rPr>
              <w:t>07.00 - 07.30</w:t>
            </w:r>
          </w:p>
        </w:tc>
        <w:tc>
          <w:tcPr>
            <w:tcW w:w="7341" w:type="dxa"/>
          </w:tcPr>
          <w:p w:rsidR="00BB5BCA" w:rsidRDefault="00B32A3A">
            <w:pPr>
              <w:spacing w:line="360" w:lineRule="auto"/>
              <w:jc w:val="both"/>
              <w:rPr>
                <w:sz w:val="24"/>
                <w:szCs w:val="24"/>
              </w:rPr>
            </w:pPr>
            <w:r>
              <w:rPr>
                <w:sz w:val="24"/>
                <w:szCs w:val="24"/>
              </w:rPr>
              <w:t>Persiapan Panitia</w:t>
            </w:r>
          </w:p>
        </w:tc>
      </w:tr>
      <w:tr w:rsidR="00BB5BCA">
        <w:tc>
          <w:tcPr>
            <w:tcW w:w="534" w:type="dxa"/>
          </w:tcPr>
          <w:p w:rsidR="00BB5BCA" w:rsidRDefault="00B32A3A">
            <w:pPr>
              <w:spacing w:line="360" w:lineRule="auto"/>
              <w:jc w:val="both"/>
              <w:rPr>
                <w:sz w:val="24"/>
                <w:szCs w:val="24"/>
              </w:rPr>
            </w:pPr>
            <w:r>
              <w:rPr>
                <w:sz w:val="24"/>
                <w:szCs w:val="24"/>
              </w:rPr>
              <w:t>2.</w:t>
            </w:r>
          </w:p>
        </w:tc>
        <w:tc>
          <w:tcPr>
            <w:tcW w:w="1701" w:type="dxa"/>
          </w:tcPr>
          <w:p w:rsidR="00BB5BCA" w:rsidRDefault="00B32A3A">
            <w:pPr>
              <w:spacing w:line="360" w:lineRule="auto"/>
              <w:jc w:val="both"/>
              <w:rPr>
                <w:sz w:val="24"/>
                <w:szCs w:val="24"/>
              </w:rPr>
            </w:pPr>
            <w:r>
              <w:rPr>
                <w:sz w:val="24"/>
                <w:szCs w:val="24"/>
              </w:rPr>
              <w:t>07.30 - 08.00</w:t>
            </w:r>
          </w:p>
        </w:tc>
        <w:tc>
          <w:tcPr>
            <w:tcW w:w="7341" w:type="dxa"/>
          </w:tcPr>
          <w:p w:rsidR="00BB5BCA" w:rsidRDefault="00B32A3A">
            <w:pPr>
              <w:spacing w:line="360" w:lineRule="auto"/>
              <w:jc w:val="both"/>
              <w:rPr>
                <w:sz w:val="24"/>
                <w:szCs w:val="24"/>
              </w:rPr>
            </w:pPr>
            <w:r>
              <w:rPr>
                <w:sz w:val="24"/>
                <w:szCs w:val="24"/>
              </w:rPr>
              <w:t>Registrasi Peserta</w:t>
            </w:r>
          </w:p>
        </w:tc>
      </w:tr>
      <w:tr w:rsidR="00BB5BCA">
        <w:tc>
          <w:tcPr>
            <w:tcW w:w="534" w:type="dxa"/>
          </w:tcPr>
          <w:p w:rsidR="00BB5BCA" w:rsidRDefault="00B32A3A">
            <w:pPr>
              <w:spacing w:line="360" w:lineRule="auto"/>
              <w:jc w:val="both"/>
              <w:rPr>
                <w:sz w:val="24"/>
                <w:szCs w:val="24"/>
              </w:rPr>
            </w:pPr>
            <w:r>
              <w:rPr>
                <w:sz w:val="24"/>
                <w:szCs w:val="24"/>
              </w:rPr>
              <w:t>3.</w:t>
            </w:r>
          </w:p>
        </w:tc>
        <w:tc>
          <w:tcPr>
            <w:tcW w:w="1701" w:type="dxa"/>
          </w:tcPr>
          <w:p w:rsidR="00BB5BCA" w:rsidRDefault="00B32A3A">
            <w:pPr>
              <w:spacing w:line="360" w:lineRule="auto"/>
              <w:jc w:val="both"/>
              <w:rPr>
                <w:sz w:val="24"/>
                <w:szCs w:val="24"/>
              </w:rPr>
            </w:pPr>
            <w:r>
              <w:rPr>
                <w:sz w:val="24"/>
                <w:szCs w:val="24"/>
              </w:rPr>
              <w:t>08.00 - 08.30</w:t>
            </w:r>
          </w:p>
        </w:tc>
        <w:tc>
          <w:tcPr>
            <w:tcW w:w="7341" w:type="dxa"/>
          </w:tcPr>
          <w:p w:rsidR="00BB5BCA" w:rsidRDefault="00B32A3A">
            <w:pPr>
              <w:spacing w:line="360" w:lineRule="auto"/>
              <w:jc w:val="both"/>
              <w:rPr>
                <w:sz w:val="24"/>
                <w:szCs w:val="24"/>
              </w:rPr>
            </w:pPr>
            <w:r>
              <w:rPr>
                <w:sz w:val="24"/>
                <w:szCs w:val="24"/>
              </w:rPr>
              <w:t>Pementasan seni</w:t>
            </w:r>
          </w:p>
        </w:tc>
      </w:tr>
      <w:tr w:rsidR="00BB5BCA">
        <w:tc>
          <w:tcPr>
            <w:tcW w:w="534" w:type="dxa"/>
          </w:tcPr>
          <w:p w:rsidR="00BB5BCA" w:rsidRDefault="00B32A3A">
            <w:pPr>
              <w:spacing w:line="360" w:lineRule="auto"/>
              <w:jc w:val="both"/>
              <w:rPr>
                <w:sz w:val="24"/>
                <w:szCs w:val="24"/>
              </w:rPr>
            </w:pPr>
            <w:r>
              <w:rPr>
                <w:sz w:val="24"/>
                <w:szCs w:val="24"/>
              </w:rPr>
              <w:t>4.</w:t>
            </w:r>
          </w:p>
        </w:tc>
        <w:tc>
          <w:tcPr>
            <w:tcW w:w="1701" w:type="dxa"/>
          </w:tcPr>
          <w:p w:rsidR="00BB5BCA" w:rsidRDefault="00B32A3A">
            <w:pPr>
              <w:spacing w:line="360" w:lineRule="auto"/>
              <w:jc w:val="both"/>
              <w:rPr>
                <w:sz w:val="24"/>
                <w:szCs w:val="24"/>
              </w:rPr>
            </w:pPr>
            <w:r>
              <w:rPr>
                <w:sz w:val="24"/>
                <w:szCs w:val="24"/>
              </w:rPr>
              <w:t>08.30 - 08.35</w:t>
            </w:r>
          </w:p>
        </w:tc>
        <w:tc>
          <w:tcPr>
            <w:tcW w:w="7341" w:type="dxa"/>
          </w:tcPr>
          <w:p w:rsidR="00BB5BCA" w:rsidRDefault="00B32A3A">
            <w:pPr>
              <w:spacing w:line="360" w:lineRule="auto"/>
              <w:jc w:val="both"/>
              <w:rPr>
                <w:sz w:val="24"/>
                <w:szCs w:val="24"/>
              </w:rPr>
            </w:pPr>
            <w:r>
              <w:rPr>
                <w:sz w:val="24"/>
                <w:szCs w:val="24"/>
              </w:rPr>
              <w:t>Pembukaan</w:t>
            </w:r>
          </w:p>
        </w:tc>
      </w:tr>
      <w:tr w:rsidR="00BB5BCA">
        <w:tc>
          <w:tcPr>
            <w:tcW w:w="534" w:type="dxa"/>
          </w:tcPr>
          <w:p w:rsidR="00BB5BCA" w:rsidRDefault="00B32A3A">
            <w:pPr>
              <w:spacing w:line="360" w:lineRule="auto"/>
              <w:jc w:val="both"/>
              <w:rPr>
                <w:sz w:val="24"/>
                <w:szCs w:val="24"/>
              </w:rPr>
            </w:pPr>
            <w:r>
              <w:rPr>
                <w:sz w:val="24"/>
                <w:szCs w:val="24"/>
              </w:rPr>
              <w:t>5.</w:t>
            </w:r>
          </w:p>
        </w:tc>
        <w:tc>
          <w:tcPr>
            <w:tcW w:w="1701" w:type="dxa"/>
          </w:tcPr>
          <w:p w:rsidR="00BB5BCA" w:rsidRDefault="00B32A3A">
            <w:pPr>
              <w:spacing w:line="360" w:lineRule="auto"/>
              <w:jc w:val="both"/>
              <w:rPr>
                <w:sz w:val="24"/>
                <w:szCs w:val="24"/>
              </w:rPr>
            </w:pPr>
            <w:r>
              <w:rPr>
                <w:sz w:val="24"/>
                <w:szCs w:val="24"/>
              </w:rPr>
              <w:t>08.35 - 08.40</w:t>
            </w:r>
          </w:p>
        </w:tc>
        <w:tc>
          <w:tcPr>
            <w:tcW w:w="7341" w:type="dxa"/>
          </w:tcPr>
          <w:p w:rsidR="00BB5BCA" w:rsidRDefault="00B32A3A">
            <w:pPr>
              <w:spacing w:line="360" w:lineRule="auto"/>
              <w:jc w:val="both"/>
              <w:rPr>
                <w:sz w:val="24"/>
                <w:szCs w:val="24"/>
              </w:rPr>
            </w:pPr>
            <w:r>
              <w:rPr>
                <w:sz w:val="24"/>
                <w:szCs w:val="24"/>
              </w:rPr>
              <w:t>Menyanyikan Lagu Indonesia Raya</w:t>
            </w:r>
          </w:p>
        </w:tc>
      </w:tr>
      <w:tr w:rsidR="00BB5BCA">
        <w:tc>
          <w:tcPr>
            <w:tcW w:w="534" w:type="dxa"/>
          </w:tcPr>
          <w:p w:rsidR="00BB5BCA" w:rsidRDefault="00B32A3A">
            <w:pPr>
              <w:spacing w:line="360" w:lineRule="auto"/>
              <w:jc w:val="both"/>
              <w:rPr>
                <w:sz w:val="24"/>
                <w:szCs w:val="24"/>
              </w:rPr>
            </w:pPr>
            <w:r>
              <w:rPr>
                <w:sz w:val="24"/>
                <w:szCs w:val="24"/>
              </w:rPr>
              <w:t>6.</w:t>
            </w:r>
          </w:p>
        </w:tc>
        <w:tc>
          <w:tcPr>
            <w:tcW w:w="1701" w:type="dxa"/>
          </w:tcPr>
          <w:p w:rsidR="00BB5BCA" w:rsidRDefault="00B32A3A">
            <w:pPr>
              <w:spacing w:line="360" w:lineRule="auto"/>
              <w:jc w:val="both"/>
              <w:rPr>
                <w:sz w:val="24"/>
                <w:szCs w:val="24"/>
              </w:rPr>
            </w:pPr>
            <w:r>
              <w:rPr>
                <w:sz w:val="24"/>
                <w:szCs w:val="24"/>
              </w:rPr>
              <w:t>08.40 - 08.45</w:t>
            </w:r>
          </w:p>
        </w:tc>
        <w:tc>
          <w:tcPr>
            <w:tcW w:w="7341" w:type="dxa"/>
          </w:tcPr>
          <w:p w:rsidR="00BB5BCA" w:rsidRDefault="00B32A3A">
            <w:pPr>
              <w:spacing w:line="360" w:lineRule="auto"/>
              <w:jc w:val="both"/>
              <w:rPr>
                <w:sz w:val="24"/>
                <w:szCs w:val="24"/>
              </w:rPr>
            </w:pPr>
            <w:r>
              <w:rPr>
                <w:sz w:val="24"/>
                <w:szCs w:val="24"/>
              </w:rPr>
              <w:t>Pembacaan Ayat Suci Al Qur’an</w:t>
            </w:r>
          </w:p>
        </w:tc>
      </w:tr>
      <w:tr w:rsidR="00BB5BCA">
        <w:tc>
          <w:tcPr>
            <w:tcW w:w="534" w:type="dxa"/>
          </w:tcPr>
          <w:p w:rsidR="00BB5BCA" w:rsidRDefault="00B32A3A">
            <w:pPr>
              <w:spacing w:line="360" w:lineRule="auto"/>
              <w:jc w:val="both"/>
              <w:rPr>
                <w:sz w:val="24"/>
                <w:szCs w:val="24"/>
              </w:rPr>
            </w:pPr>
            <w:r>
              <w:rPr>
                <w:sz w:val="24"/>
                <w:szCs w:val="24"/>
              </w:rPr>
              <w:t>7.</w:t>
            </w:r>
          </w:p>
        </w:tc>
        <w:tc>
          <w:tcPr>
            <w:tcW w:w="1701" w:type="dxa"/>
          </w:tcPr>
          <w:p w:rsidR="00BB5BCA" w:rsidRDefault="00B32A3A">
            <w:pPr>
              <w:spacing w:line="360" w:lineRule="auto"/>
              <w:jc w:val="both"/>
              <w:rPr>
                <w:sz w:val="24"/>
                <w:szCs w:val="24"/>
              </w:rPr>
            </w:pPr>
            <w:r>
              <w:rPr>
                <w:sz w:val="24"/>
                <w:szCs w:val="24"/>
              </w:rPr>
              <w:t>08.45 - 08.50</w:t>
            </w:r>
          </w:p>
        </w:tc>
        <w:tc>
          <w:tcPr>
            <w:tcW w:w="7341" w:type="dxa"/>
          </w:tcPr>
          <w:p w:rsidR="00BB5BCA" w:rsidRDefault="00B32A3A">
            <w:pPr>
              <w:spacing w:line="360" w:lineRule="auto"/>
              <w:jc w:val="both"/>
              <w:rPr>
                <w:sz w:val="24"/>
                <w:szCs w:val="24"/>
              </w:rPr>
            </w:pPr>
            <w:r>
              <w:rPr>
                <w:sz w:val="24"/>
                <w:szCs w:val="24"/>
              </w:rPr>
              <w:t>Sambutan Ketua Panitia</w:t>
            </w:r>
          </w:p>
        </w:tc>
      </w:tr>
      <w:tr w:rsidR="00BB5BCA">
        <w:tc>
          <w:tcPr>
            <w:tcW w:w="534" w:type="dxa"/>
          </w:tcPr>
          <w:p w:rsidR="00BB5BCA" w:rsidRDefault="00B32A3A">
            <w:pPr>
              <w:spacing w:line="360" w:lineRule="auto"/>
              <w:jc w:val="both"/>
              <w:rPr>
                <w:sz w:val="24"/>
                <w:szCs w:val="24"/>
              </w:rPr>
            </w:pPr>
            <w:r>
              <w:rPr>
                <w:sz w:val="24"/>
                <w:szCs w:val="24"/>
              </w:rPr>
              <w:t>8.</w:t>
            </w:r>
          </w:p>
        </w:tc>
        <w:tc>
          <w:tcPr>
            <w:tcW w:w="1701" w:type="dxa"/>
          </w:tcPr>
          <w:p w:rsidR="00BB5BCA" w:rsidRDefault="00B32A3A">
            <w:pPr>
              <w:spacing w:line="360" w:lineRule="auto"/>
              <w:jc w:val="both"/>
              <w:rPr>
                <w:sz w:val="24"/>
                <w:szCs w:val="24"/>
              </w:rPr>
            </w:pPr>
            <w:r>
              <w:rPr>
                <w:sz w:val="24"/>
                <w:szCs w:val="24"/>
              </w:rPr>
              <w:t>08.50 - 08.55</w:t>
            </w:r>
          </w:p>
        </w:tc>
        <w:tc>
          <w:tcPr>
            <w:tcW w:w="7341" w:type="dxa"/>
          </w:tcPr>
          <w:p w:rsidR="00BB5BCA" w:rsidRDefault="00B32A3A">
            <w:pPr>
              <w:spacing w:line="360" w:lineRule="auto"/>
              <w:jc w:val="both"/>
              <w:rPr>
                <w:sz w:val="24"/>
                <w:szCs w:val="24"/>
              </w:rPr>
            </w:pPr>
            <w:r>
              <w:rPr>
                <w:sz w:val="24"/>
                <w:szCs w:val="24"/>
              </w:rPr>
              <w:t>Sambutan Ketua Umum KSPM</w:t>
            </w:r>
          </w:p>
        </w:tc>
      </w:tr>
      <w:tr w:rsidR="00BB5BCA">
        <w:tc>
          <w:tcPr>
            <w:tcW w:w="534" w:type="dxa"/>
          </w:tcPr>
          <w:p w:rsidR="00BB5BCA" w:rsidRDefault="00B32A3A">
            <w:pPr>
              <w:spacing w:line="360" w:lineRule="auto"/>
              <w:jc w:val="both"/>
              <w:rPr>
                <w:sz w:val="24"/>
                <w:szCs w:val="24"/>
              </w:rPr>
            </w:pPr>
            <w:r>
              <w:rPr>
                <w:sz w:val="24"/>
                <w:szCs w:val="24"/>
              </w:rPr>
              <w:t>9.</w:t>
            </w:r>
          </w:p>
        </w:tc>
        <w:tc>
          <w:tcPr>
            <w:tcW w:w="1701" w:type="dxa"/>
          </w:tcPr>
          <w:p w:rsidR="00BB5BCA" w:rsidRDefault="00B32A3A">
            <w:pPr>
              <w:spacing w:line="360" w:lineRule="auto"/>
              <w:jc w:val="both"/>
              <w:rPr>
                <w:sz w:val="24"/>
                <w:szCs w:val="24"/>
              </w:rPr>
            </w:pPr>
            <w:r>
              <w:rPr>
                <w:sz w:val="24"/>
                <w:szCs w:val="24"/>
              </w:rPr>
              <w:t>08.55 - 09.00</w:t>
            </w:r>
          </w:p>
        </w:tc>
        <w:tc>
          <w:tcPr>
            <w:tcW w:w="7341" w:type="dxa"/>
          </w:tcPr>
          <w:p w:rsidR="00BB5BCA" w:rsidRDefault="00B32A3A">
            <w:pPr>
              <w:spacing w:line="360" w:lineRule="auto"/>
              <w:jc w:val="both"/>
              <w:rPr>
                <w:sz w:val="24"/>
                <w:szCs w:val="24"/>
              </w:rPr>
            </w:pPr>
            <w:r>
              <w:rPr>
                <w:sz w:val="24"/>
                <w:szCs w:val="24"/>
              </w:rPr>
              <w:t>Sambutan Kepala Galeri KSPM</w:t>
            </w:r>
          </w:p>
        </w:tc>
      </w:tr>
      <w:tr w:rsidR="00BB5BCA">
        <w:tc>
          <w:tcPr>
            <w:tcW w:w="534" w:type="dxa"/>
          </w:tcPr>
          <w:p w:rsidR="00BB5BCA" w:rsidRDefault="00B32A3A">
            <w:pPr>
              <w:spacing w:line="360" w:lineRule="auto"/>
              <w:jc w:val="both"/>
              <w:rPr>
                <w:sz w:val="24"/>
                <w:szCs w:val="24"/>
              </w:rPr>
            </w:pPr>
            <w:r>
              <w:rPr>
                <w:sz w:val="24"/>
                <w:szCs w:val="24"/>
              </w:rPr>
              <w:t>10.</w:t>
            </w:r>
          </w:p>
        </w:tc>
        <w:tc>
          <w:tcPr>
            <w:tcW w:w="1701" w:type="dxa"/>
          </w:tcPr>
          <w:p w:rsidR="00BB5BCA" w:rsidRDefault="00B32A3A">
            <w:pPr>
              <w:spacing w:line="360" w:lineRule="auto"/>
              <w:jc w:val="both"/>
              <w:rPr>
                <w:sz w:val="24"/>
                <w:szCs w:val="24"/>
              </w:rPr>
            </w:pPr>
            <w:r>
              <w:rPr>
                <w:sz w:val="24"/>
                <w:szCs w:val="24"/>
              </w:rPr>
              <w:t>09.00 - 09.05</w:t>
            </w:r>
          </w:p>
        </w:tc>
        <w:tc>
          <w:tcPr>
            <w:tcW w:w="7341" w:type="dxa"/>
          </w:tcPr>
          <w:p w:rsidR="00BB5BCA" w:rsidRDefault="00B32A3A">
            <w:pPr>
              <w:spacing w:line="360" w:lineRule="auto"/>
              <w:jc w:val="both"/>
              <w:rPr>
                <w:sz w:val="24"/>
                <w:szCs w:val="24"/>
              </w:rPr>
            </w:pPr>
            <w:r>
              <w:rPr>
                <w:sz w:val="24"/>
                <w:szCs w:val="24"/>
              </w:rPr>
              <w:t>Sambutan Dari Dekan FEBI sekaligus membuka acara</w:t>
            </w:r>
          </w:p>
        </w:tc>
      </w:tr>
      <w:tr w:rsidR="00BB5BCA">
        <w:tc>
          <w:tcPr>
            <w:tcW w:w="534" w:type="dxa"/>
          </w:tcPr>
          <w:p w:rsidR="00BB5BCA" w:rsidRDefault="00B32A3A">
            <w:pPr>
              <w:spacing w:line="360" w:lineRule="auto"/>
              <w:jc w:val="both"/>
              <w:rPr>
                <w:sz w:val="24"/>
                <w:szCs w:val="24"/>
              </w:rPr>
            </w:pPr>
            <w:r>
              <w:rPr>
                <w:sz w:val="24"/>
                <w:szCs w:val="24"/>
              </w:rPr>
              <w:t>11.</w:t>
            </w:r>
          </w:p>
        </w:tc>
        <w:tc>
          <w:tcPr>
            <w:tcW w:w="1701" w:type="dxa"/>
          </w:tcPr>
          <w:p w:rsidR="00BB5BCA" w:rsidRDefault="00B32A3A">
            <w:pPr>
              <w:spacing w:line="360" w:lineRule="auto"/>
              <w:jc w:val="both"/>
              <w:rPr>
                <w:sz w:val="24"/>
                <w:szCs w:val="24"/>
              </w:rPr>
            </w:pPr>
            <w:r>
              <w:rPr>
                <w:sz w:val="24"/>
                <w:szCs w:val="24"/>
              </w:rPr>
              <w:t xml:space="preserve">09.05 - </w:t>
            </w:r>
            <w:r>
              <w:rPr>
                <w:sz w:val="24"/>
                <w:szCs w:val="24"/>
              </w:rPr>
              <w:t>09.10</w:t>
            </w:r>
          </w:p>
        </w:tc>
        <w:tc>
          <w:tcPr>
            <w:tcW w:w="7341" w:type="dxa"/>
          </w:tcPr>
          <w:p w:rsidR="00BB5BCA" w:rsidRDefault="00B32A3A">
            <w:pPr>
              <w:spacing w:line="360" w:lineRule="auto"/>
              <w:jc w:val="both"/>
              <w:rPr>
                <w:sz w:val="24"/>
                <w:szCs w:val="24"/>
              </w:rPr>
            </w:pPr>
            <w:r>
              <w:rPr>
                <w:sz w:val="24"/>
                <w:szCs w:val="24"/>
              </w:rPr>
              <w:t>Doa dan Penutup</w:t>
            </w:r>
          </w:p>
        </w:tc>
      </w:tr>
      <w:tr w:rsidR="00BB5BCA">
        <w:tc>
          <w:tcPr>
            <w:tcW w:w="534" w:type="dxa"/>
          </w:tcPr>
          <w:p w:rsidR="00BB5BCA" w:rsidRDefault="00B32A3A">
            <w:pPr>
              <w:spacing w:line="360" w:lineRule="auto"/>
              <w:jc w:val="both"/>
              <w:rPr>
                <w:sz w:val="24"/>
                <w:szCs w:val="24"/>
              </w:rPr>
            </w:pPr>
            <w:r>
              <w:rPr>
                <w:sz w:val="24"/>
                <w:szCs w:val="24"/>
              </w:rPr>
              <w:t>12.</w:t>
            </w:r>
          </w:p>
        </w:tc>
        <w:tc>
          <w:tcPr>
            <w:tcW w:w="1701" w:type="dxa"/>
          </w:tcPr>
          <w:p w:rsidR="00BB5BCA" w:rsidRDefault="00B32A3A">
            <w:pPr>
              <w:spacing w:line="360" w:lineRule="auto"/>
              <w:jc w:val="both"/>
              <w:rPr>
                <w:sz w:val="24"/>
                <w:szCs w:val="24"/>
              </w:rPr>
            </w:pPr>
            <w:r>
              <w:rPr>
                <w:sz w:val="24"/>
                <w:szCs w:val="24"/>
              </w:rPr>
              <w:t>09.10 - 09.15</w:t>
            </w:r>
          </w:p>
        </w:tc>
        <w:tc>
          <w:tcPr>
            <w:tcW w:w="7341" w:type="dxa"/>
          </w:tcPr>
          <w:p w:rsidR="00BB5BCA" w:rsidRDefault="00B32A3A">
            <w:pPr>
              <w:spacing w:line="360" w:lineRule="auto"/>
              <w:jc w:val="both"/>
              <w:rPr>
                <w:sz w:val="24"/>
                <w:szCs w:val="24"/>
              </w:rPr>
            </w:pPr>
            <w:r>
              <w:rPr>
                <w:sz w:val="24"/>
                <w:szCs w:val="24"/>
              </w:rPr>
              <w:t>Pembacaan CV Moderator</w:t>
            </w:r>
          </w:p>
        </w:tc>
      </w:tr>
      <w:tr w:rsidR="00BB5BCA">
        <w:tc>
          <w:tcPr>
            <w:tcW w:w="534" w:type="dxa"/>
          </w:tcPr>
          <w:p w:rsidR="00BB5BCA" w:rsidRDefault="00B32A3A">
            <w:pPr>
              <w:spacing w:line="360" w:lineRule="auto"/>
              <w:jc w:val="both"/>
              <w:rPr>
                <w:sz w:val="24"/>
                <w:szCs w:val="24"/>
              </w:rPr>
            </w:pPr>
            <w:r>
              <w:rPr>
                <w:sz w:val="24"/>
                <w:szCs w:val="24"/>
              </w:rPr>
              <w:t>13.</w:t>
            </w:r>
          </w:p>
        </w:tc>
        <w:tc>
          <w:tcPr>
            <w:tcW w:w="1701" w:type="dxa"/>
          </w:tcPr>
          <w:p w:rsidR="00BB5BCA" w:rsidRDefault="00B32A3A">
            <w:pPr>
              <w:spacing w:line="360" w:lineRule="auto"/>
              <w:jc w:val="both"/>
              <w:rPr>
                <w:sz w:val="24"/>
                <w:szCs w:val="24"/>
              </w:rPr>
            </w:pPr>
            <w:r>
              <w:rPr>
                <w:sz w:val="24"/>
                <w:szCs w:val="24"/>
              </w:rPr>
              <w:t>09.15 - 09.20</w:t>
            </w:r>
          </w:p>
        </w:tc>
        <w:tc>
          <w:tcPr>
            <w:tcW w:w="7341" w:type="dxa"/>
          </w:tcPr>
          <w:p w:rsidR="00BB5BCA" w:rsidRDefault="00B32A3A">
            <w:pPr>
              <w:spacing w:line="360" w:lineRule="auto"/>
              <w:jc w:val="both"/>
              <w:rPr>
                <w:sz w:val="24"/>
                <w:szCs w:val="24"/>
              </w:rPr>
            </w:pPr>
            <w:r>
              <w:rPr>
                <w:sz w:val="24"/>
                <w:szCs w:val="24"/>
              </w:rPr>
              <w:t>Pembacaan CV Pemateri 1</w:t>
            </w:r>
          </w:p>
        </w:tc>
      </w:tr>
      <w:tr w:rsidR="00BB5BCA">
        <w:tc>
          <w:tcPr>
            <w:tcW w:w="534" w:type="dxa"/>
          </w:tcPr>
          <w:p w:rsidR="00BB5BCA" w:rsidRDefault="00B32A3A">
            <w:pPr>
              <w:spacing w:line="360" w:lineRule="auto"/>
              <w:jc w:val="both"/>
              <w:rPr>
                <w:sz w:val="24"/>
                <w:szCs w:val="24"/>
              </w:rPr>
            </w:pPr>
            <w:r>
              <w:rPr>
                <w:sz w:val="24"/>
                <w:szCs w:val="24"/>
              </w:rPr>
              <w:t>14.</w:t>
            </w:r>
          </w:p>
        </w:tc>
        <w:tc>
          <w:tcPr>
            <w:tcW w:w="1701" w:type="dxa"/>
          </w:tcPr>
          <w:p w:rsidR="00BB5BCA" w:rsidRDefault="00B32A3A">
            <w:pPr>
              <w:spacing w:line="360" w:lineRule="auto"/>
              <w:jc w:val="both"/>
              <w:rPr>
                <w:sz w:val="24"/>
                <w:szCs w:val="24"/>
              </w:rPr>
            </w:pPr>
            <w:r>
              <w:rPr>
                <w:sz w:val="24"/>
                <w:szCs w:val="24"/>
              </w:rPr>
              <w:t>09.20 - 09.55</w:t>
            </w:r>
          </w:p>
        </w:tc>
        <w:tc>
          <w:tcPr>
            <w:tcW w:w="7341" w:type="dxa"/>
          </w:tcPr>
          <w:p w:rsidR="00BB5BCA" w:rsidRDefault="00B32A3A">
            <w:pPr>
              <w:spacing w:line="360" w:lineRule="auto"/>
              <w:jc w:val="both"/>
              <w:rPr>
                <w:sz w:val="24"/>
                <w:szCs w:val="24"/>
              </w:rPr>
            </w:pPr>
            <w:r>
              <w:rPr>
                <w:sz w:val="24"/>
                <w:szCs w:val="24"/>
              </w:rPr>
              <w:t>Pemaparan Materi dari Pemateri 1</w:t>
            </w:r>
          </w:p>
        </w:tc>
      </w:tr>
      <w:tr w:rsidR="00BB5BCA">
        <w:tc>
          <w:tcPr>
            <w:tcW w:w="534" w:type="dxa"/>
          </w:tcPr>
          <w:p w:rsidR="00BB5BCA" w:rsidRDefault="00B32A3A">
            <w:pPr>
              <w:spacing w:line="360" w:lineRule="auto"/>
              <w:jc w:val="both"/>
              <w:rPr>
                <w:sz w:val="24"/>
                <w:szCs w:val="24"/>
              </w:rPr>
            </w:pPr>
            <w:r>
              <w:rPr>
                <w:sz w:val="24"/>
                <w:szCs w:val="24"/>
              </w:rPr>
              <w:t>15.</w:t>
            </w:r>
          </w:p>
        </w:tc>
        <w:tc>
          <w:tcPr>
            <w:tcW w:w="1701" w:type="dxa"/>
          </w:tcPr>
          <w:p w:rsidR="00BB5BCA" w:rsidRDefault="00B32A3A">
            <w:pPr>
              <w:spacing w:line="360" w:lineRule="auto"/>
              <w:jc w:val="both"/>
              <w:rPr>
                <w:sz w:val="24"/>
                <w:szCs w:val="24"/>
              </w:rPr>
            </w:pPr>
            <w:r>
              <w:rPr>
                <w:sz w:val="24"/>
                <w:szCs w:val="24"/>
              </w:rPr>
              <w:t>09.55 - 10.00</w:t>
            </w:r>
          </w:p>
        </w:tc>
        <w:tc>
          <w:tcPr>
            <w:tcW w:w="7341" w:type="dxa"/>
          </w:tcPr>
          <w:p w:rsidR="00BB5BCA" w:rsidRDefault="00B32A3A">
            <w:pPr>
              <w:spacing w:line="360" w:lineRule="auto"/>
              <w:jc w:val="both"/>
              <w:rPr>
                <w:sz w:val="24"/>
                <w:szCs w:val="24"/>
              </w:rPr>
            </w:pPr>
            <w:r>
              <w:rPr>
                <w:sz w:val="24"/>
                <w:szCs w:val="24"/>
              </w:rPr>
              <w:t>Pembacaan CV Pemateri 2</w:t>
            </w:r>
          </w:p>
        </w:tc>
      </w:tr>
      <w:tr w:rsidR="00BB5BCA">
        <w:tc>
          <w:tcPr>
            <w:tcW w:w="534" w:type="dxa"/>
          </w:tcPr>
          <w:p w:rsidR="00BB5BCA" w:rsidRDefault="00B32A3A">
            <w:pPr>
              <w:spacing w:line="360" w:lineRule="auto"/>
              <w:jc w:val="both"/>
              <w:rPr>
                <w:sz w:val="24"/>
                <w:szCs w:val="24"/>
              </w:rPr>
            </w:pPr>
            <w:r>
              <w:rPr>
                <w:sz w:val="24"/>
                <w:szCs w:val="24"/>
              </w:rPr>
              <w:t>16.</w:t>
            </w:r>
          </w:p>
        </w:tc>
        <w:tc>
          <w:tcPr>
            <w:tcW w:w="1701" w:type="dxa"/>
          </w:tcPr>
          <w:p w:rsidR="00BB5BCA" w:rsidRDefault="00B32A3A">
            <w:pPr>
              <w:spacing w:line="360" w:lineRule="auto"/>
              <w:jc w:val="both"/>
              <w:rPr>
                <w:sz w:val="24"/>
                <w:szCs w:val="24"/>
              </w:rPr>
            </w:pPr>
            <w:r>
              <w:rPr>
                <w:sz w:val="24"/>
                <w:szCs w:val="24"/>
              </w:rPr>
              <w:t>10.00 - 10.35</w:t>
            </w:r>
          </w:p>
        </w:tc>
        <w:tc>
          <w:tcPr>
            <w:tcW w:w="7341" w:type="dxa"/>
          </w:tcPr>
          <w:p w:rsidR="00BB5BCA" w:rsidRDefault="00B32A3A">
            <w:pPr>
              <w:spacing w:line="360" w:lineRule="auto"/>
              <w:jc w:val="both"/>
              <w:rPr>
                <w:sz w:val="24"/>
                <w:szCs w:val="24"/>
              </w:rPr>
            </w:pPr>
            <w:r>
              <w:rPr>
                <w:sz w:val="24"/>
                <w:szCs w:val="24"/>
              </w:rPr>
              <w:t>Pemaparan Materi dari Pemateri 2</w:t>
            </w:r>
          </w:p>
        </w:tc>
      </w:tr>
      <w:tr w:rsidR="00BB5BCA">
        <w:tc>
          <w:tcPr>
            <w:tcW w:w="534" w:type="dxa"/>
          </w:tcPr>
          <w:p w:rsidR="00BB5BCA" w:rsidRDefault="00B32A3A">
            <w:pPr>
              <w:spacing w:line="360" w:lineRule="auto"/>
              <w:jc w:val="both"/>
              <w:rPr>
                <w:sz w:val="24"/>
                <w:szCs w:val="24"/>
              </w:rPr>
            </w:pPr>
            <w:r>
              <w:rPr>
                <w:sz w:val="24"/>
                <w:szCs w:val="24"/>
              </w:rPr>
              <w:t>17.</w:t>
            </w:r>
          </w:p>
        </w:tc>
        <w:tc>
          <w:tcPr>
            <w:tcW w:w="1701" w:type="dxa"/>
          </w:tcPr>
          <w:p w:rsidR="00BB5BCA" w:rsidRDefault="00B32A3A">
            <w:pPr>
              <w:spacing w:line="360" w:lineRule="auto"/>
              <w:jc w:val="both"/>
              <w:rPr>
                <w:sz w:val="24"/>
                <w:szCs w:val="24"/>
              </w:rPr>
            </w:pPr>
            <w:r>
              <w:rPr>
                <w:sz w:val="24"/>
                <w:szCs w:val="24"/>
              </w:rPr>
              <w:t>10.35 - 10.50</w:t>
            </w:r>
          </w:p>
        </w:tc>
        <w:tc>
          <w:tcPr>
            <w:tcW w:w="7341" w:type="dxa"/>
          </w:tcPr>
          <w:p w:rsidR="00BB5BCA" w:rsidRDefault="00B32A3A">
            <w:pPr>
              <w:spacing w:line="360" w:lineRule="auto"/>
              <w:jc w:val="both"/>
              <w:rPr>
                <w:sz w:val="24"/>
                <w:szCs w:val="24"/>
              </w:rPr>
            </w:pPr>
            <w:r>
              <w:rPr>
                <w:sz w:val="24"/>
                <w:szCs w:val="24"/>
              </w:rPr>
              <w:t>Ice Breaking</w:t>
            </w:r>
          </w:p>
        </w:tc>
      </w:tr>
      <w:tr w:rsidR="00BB5BCA">
        <w:tc>
          <w:tcPr>
            <w:tcW w:w="534" w:type="dxa"/>
          </w:tcPr>
          <w:p w:rsidR="00BB5BCA" w:rsidRDefault="00B32A3A">
            <w:pPr>
              <w:spacing w:line="360" w:lineRule="auto"/>
              <w:jc w:val="both"/>
              <w:rPr>
                <w:sz w:val="24"/>
                <w:szCs w:val="24"/>
              </w:rPr>
            </w:pPr>
            <w:r>
              <w:rPr>
                <w:sz w:val="24"/>
                <w:szCs w:val="24"/>
              </w:rPr>
              <w:t>18.</w:t>
            </w:r>
          </w:p>
        </w:tc>
        <w:tc>
          <w:tcPr>
            <w:tcW w:w="1701" w:type="dxa"/>
          </w:tcPr>
          <w:p w:rsidR="00BB5BCA" w:rsidRDefault="00B32A3A">
            <w:pPr>
              <w:spacing w:line="360" w:lineRule="auto"/>
              <w:jc w:val="both"/>
              <w:rPr>
                <w:sz w:val="24"/>
                <w:szCs w:val="24"/>
              </w:rPr>
            </w:pPr>
            <w:r>
              <w:rPr>
                <w:sz w:val="24"/>
                <w:szCs w:val="24"/>
              </w:rPr>
              <w:t>10.50 - 10.55</w:t>
            </w:r>
          </w:p>
        </w:tc>
        <w:tc>
          <w:tcPr>
            <w:tcW w:w="7341" w:type="dxa"/>
          </w:tcPr>
          <w:p w:rsidR="00BB5BCA" w:rsidRDefault="00B32A3A">
            <w:pPr>
              <w:spacing w:line="360" w:lineRule="auto"/>
              <w:jc w:val="both"/>
              <w:rPr>
                <w:sz w:val="24"/>
                <w:szCs w:val="24"/>
              </w:rPr>
            </w:pPr>
            <w:r>
              <w:rPr>
                <w:sz w:val="24"/>
                <w:szCs w:val="24"/>
              </w:rPr>
              <w:t>Pembacaan CV Pemateri 3</w:t>
            </w:r>
          </w:p>
        </w:tc>
      </w:tr>
      <w:tr w:rsidR="00BB5BCA">
        <w:tc>
          <w:tcPr>
            <w:tcW w:w="534" w:type="dxa"/>
          </w:tcPr>
          <w:p w:rsidR="00BB5BCA" w:rsidRDefault="00B32A3A">
            <w:pPr>
              <w:spacing w:line="360" w:lineRule="auto"/>
              <w:jc w:val="both"/>
              <w:rPr>
                <w:sz w:val="24"/>
                <w:szCs w:val="24"/>
              </w:rPr>
            </w:pPr>
            <w:r>
              <w:rPr>
                <w:sz w:val="24"/>
                <w:szCs w:val="24"/>
              </w:rPr>
              <w:t>19.</w:t>
            </w:r>
          </w:p>
        </w:tc>
        <w:tc>
          <w:tcPr>
            <w:tcW w:w="1701" w:type="dxa"/>
          </w:tcPr>
          <w:p w:rsidR="00BB5BCA" w:rsidRDefault="00B32A3A">
            <w:pPr>
              <w:spacing w:line="360" w:lineRule="auto"/>
              <w:jc w:val="both"/>
              <w:rPr>
                <w:sz w:val="24"/>
                <w:szCs w:val="24"/>
              </w:rPr>
            </w:pPr>
            <w:r>
              <w:rPr>
                <w:sz w:val="24"/>
                <w:szCs w:val="24"/>
              </w:rPr>
              <w:t>10.55 - 11.30</w:t>
            </w:r>
          </w:p>
        </w:tc>
        <w:tc>
          <w:tcPr>
            <w:tcW w:w="7341" w:type="dxa"/>
          </w:tcPr>
          <w:p w:rsidR="00BB5BCA" w:rsidRDefault="00B32A3A">
            <w:pPr>
              <w:spacing w:line="360" w:lineRule="auto"/>
              <w:jc w:val="both"/>
              <w:rPr>
                <w:sz w:val="24"/>
                <w:szCs w:val="24"/>
              </w:rPr>
            </w:pPr>
            <w:r>
              <w:rPr>
                <w:sz w:val="24"/>
                <w:szCs w:val="24"/>
              </w:rPr>
              <w:t>Pemaparan Materi dari Pemateri 3</w:t>
            </w:r>
          </w:p>
        </w:tc>
      </w:tr>
      <w:tr w:rsidR="00BB5BCA">
        <w:tc>
          <w:tcPr>
            <w:tcW w:w="534" w:type="dxa"/>
          </w:tcPr>
          <w:p w:rsidR="00BB5BCA" w:rsidRDefault="00B32A3A">
            <w:pPr>
              <w:spacing w:line="360" w:lineRule="auto"/>
              <w:jc w:val="both"/>
              <w:rPr>
                <w:sz w:val="24"/>
                <w:szCs w:val="24"/>
              </w:rPr>
            </w:pPr>
            <w:r>
              <w:rPr>
                <w:sz w:val="24"/>
                <w:szCs w:val="24"/>
              </w:rPr>
              <w:t>20.</w:t>
            </w:r>
          </w:p>
        </w:tc>
        <w:tc>
          <w:tcPr>
            <w:tcW w:w="1701" w:type="dxa"/>
          </w:tcPr>
          <w:p w:rsidR="00BB5BCA" w:rsidRDefault="00B32A3A">
            <w:pPr>
              <w:spacing w:line="360" w:lineRule="auto"/>
              <w:jc w:val="both"/>
              <w:rPr>
                <w:sz w:val="24"/>
                <w:szCs w:val="24"/>
              </w:rPr>
            </w:pPr>
            <w:r>
              <w:rPr>
                <w:sz w:val="24"/>
                <w:szCs w:val="24"/>
              </w:rPr>
              <w:t>11.30 - 11.40</w:t>
            </w:r>
          </w:p>
        </w:tc>
        <w:tc>
          <w:tcPr>
            <w:tcW w:w="7341" w:type="dxa"/>
          </w:tcPr>
          <w:p w:rsidR="00BB5BCA" w:rsidRDefault="00B32A3A">
            <w:pPr>
              <w:spacing w:line="360" w:lineRule="auto"/>
              <w:jc w:val="both"/>
              <w:rPr>
                <w:sz w:val="24"/>
                <w:szCs w:val="24"/>
              </w:rPr>
            </w:pPr>
            <w:r>
              <w:rPr>
                <w:sz w:val="24"/>
                <w:szCs w:val="24"/>
              </w:rPr>
              <w:t>Sesi Tanya Jawab Pemateri</w:t>
            </w:r>
          </w:p>
        </w:tc>
      </w:tr>
      <w:tr w:rsidR="00BB5BCA">
        <w:tc>
          <w:tcPr>
            <w:tcW w:w="534" w:type="dxa"/>
          </w:tcPr>
          <w:p w:rsidR="00BB5BCA" w:rsidRDefault="00B32A3A">
            <w:pPr>
              <w:spacing w:line="360" w:lineRule="auto"/>
              <w:jc w:val="both"/>
              <w:rPr>
                <w:sz w:val="24"/>
                <w:szCs w:val="24"/>
              </w:rPr>
            </w:pPr>
            <w:r>
              <w:rPr>
                <w:sz w:val="24"/>
                <w:szCs w:val="24"/>
              </w:rPr>
              <w:t>21.</w:t>
            </w:r>
          </w:p>
        </w:tc>
        <w:tc>
          <w:tcPr>
            <w:tcW w:w="1701" w:type="dxa"/>
          </w:tcPr>
          <w:p w:rsidR="00BB5BCA" w:rsidRDefault="00B32A3A">
            <w:pPr>
              <w:spacing w:line="360" w:lineRule="auto"/>
              <w:jc w:val="both"/>
              <w:rPr>
                <w:sz w:val="24"/>
                <w:szCs w:val="24"/>
              </w:rPr>
            </w:pPr>
            <w:r>
              <w:rPr>
                <w:sz w:val="24"/>
                <w:szCs w:val="24"/>
              </w:rPr>
              <w:t>11.40 - 12.40</w:t>
            </w:r>
          </w:p>
        </w:tc>
        <w:tc>
          <w:tcPr>
            <w:tcW w:w="7341" w:type="dxa"/>
          </w:tcPr>
          <w:p w:rsidR="00BB5BCA" w:rsidRDefault="00B32A3A">
            <w:pPr>
              <w:spacing w:line="360" w:lineRule="auto"/>
              <w:jc w:val="both"/>
              <w:rPr>
                <w:sz w:val="24"/>
                <w:szCs w:val="24"/>
              </w:rPr>
            </w:pPr>
            <w:r>
              <w:rPr>
                <w:sz w:val="24"/>
                <w:szCs w:val="24"/>
              </w:rPr>
              <w:t>Bincang Asik</w:t>
            </w:r>
          </w:p>
        </w:tc>
      </w:tr>
      <w:tr w:rsidR="00BB5BCA">
        <w:tc>
          <w:tcPr>
            <w:tcW w:w="534" w:type="dxa"/>
          </w:tcPr>
          <w:p w:rsidR="00BB5BCA" w:rsidRDefault="00B32A3A">
            <w:pPr>
              <w:spacing w:line="360" w:lineRule="auto"/>
              <w:jc w:val="both"/>
              <w:rPr>
                <w:sz w:val="24"/>
                <w:szCs w:val="24"/>
              </w:rPr>
            </w:pPr>
            <w:r>
              <w:rPr>
                <w:sz w:val="24"/>
                <w:szCs w:val="24"/>
              </w:rPr>
              <w:t>22.</w:t>
            </w:r>
          </w:p>
        </w:tc>
        <w:tc>
          <w:tcPr>
            <w:tcW w:w="1701" w:type="dxa"/>
          </w:tcPr>
          <w:p w:rsidR="00BB5BCA" w:rsidRDefault="00B32A3A">
            <w:pPr>
              <w:spacing w:line="360" w:lineRule="auto"/>
              <w:jc w:val="both"/>
              <w:rPr>
                <w:sz w:val="24"/>
                <w:szCs w:val="24"/>
              </w:rPr>
            </w:pPr>
            <w:r>
              <w:rPr>
                <w:sz w:val="24"/>
                <w:szCs w:val="24"/>
              </w:rPr>
              <w:t>12.40 - 13.00</w:t>
            </w:r>
          </w:p>
        </w:tc>
        <w:tc>
          <w:tcPr>
            <w:tcW w:w="7341" w:type="dxa"/>
          </w:tcPr>
          <w:p w:rsidR="00BB5BCA" w:rsidRDefault="00B32A3A">
            <w:pPr>
              <w:spacing w:line="360" w:lineRule="auto"/>
              <w:jc w:val="both"/>
              <w:rPr>
                <w:sz w:val="24"/>
                <w:szCs w:val="24"/>
              </w:rPr>
            </w:pPr>
            <w:r>
              <w:rPr>
                <w:sz w:val="24"/>
                <w:szCs w:val="24"/>
              </w:rPr>
              <w:t>Sesi Tanya Jawab</w:t>
            </w:r>
          </w:p>
        </w:tc>
      </w:tr>
      <w:tr w:rsidR="00BB5BCA">
        <w:tc>
          <w:tcPr>
            <w:tcW w:w="534" w:type="dxa"/>
          </w:tcPr>
          <w:p w:rsidR="00BB5BCA" w:rsidRDefault="00B32A3A">
            <w:pPr>
              <w:spacing w:line="360" w:lineRule="auto"/>
              <w:jc w:val="both"/>
              <w:rPr>
                <w:sz w:val="24"/>
                <w:szCs w:val="24"/>
              </w:rPr>
            </w:pPr>
            <w:r>
              <w:rPr>
                <w:sz w:val="24"/>
                <w:szCs w:val="24"/>
              </w:rPr>
              <w:t>23.</w:t>
            </w:r>
          </w:p>
        </w:tc>
        <w:tc>
          <w:tcPr>
            <w:tcW w:w="1701" w:type="dxa"/>
          </w:tcPr>
          <w:p w:rsidR="00BB5BCA" w:rsidRDefault="00B32A3A">
            <w:pPr>
              <w:spacing w:line="360" w:lineRule="auto"/>
              <w:jc w:val="both"/>
              <w:rPr>
                <w:sz w:val="24"/>
                <w:szCs w:val="24"/>
              </w:rPr>
            </w:pPr>
            <w:r>
              <w:rPr>
                <w:sz w:val="24"/>
                <w:szCs w:val="24"/>
              </w:rPr>
              <w:t xml:space="preserve">13.00 - </w:t>
            </w:r>
            <w:r>
              <w:rPr>
                <w:sz w:val="24"/>
                <w:szCs w:val="24"/>
              </w:rPr>
              <w:t>13.05</w:t>
            </w:r>
          </w:p>
        </w:tc>
        <w:tc>
          <w:tcPr>
            <w:tcW w:w="7341" w:type="dxa"/>
          </w:tcPr>
          <w:p w:rsidR="00BB5BCA" w:rsidRDefault="00B32A3A">
            <w:pPr>
              <w:spacing w:line="360" w:lineRule="auto"/>
              <w:jc w:val="both"/>
              <w:rPr>
                <w:sz w:val="24"/>
                <w:szCs w:val="24"/>
              </w:rPr>
            </w:pPr>
            <w:r>
              <w:rPr>
                <w:sz w:val="24"/>
                <w:szCs w:val="24"/>
              </w:rPr>
              <w:t>Penyerahan Kenang-kenangan</w:t>
            </w:r>
          </w:p>
        </w:tc>
      </w:tr>
      <w:tr w:rsidR="00BB5BCA">
        <w:tc>
          <w:tcPr>
            <w:tcW w:w="534" w:type="dxa"/>
          </w:tcPr>
          <w:p w:rsidR="00BB5BCA" w:rsidRDefault="00B32A3A">
            <w:pPr>
              <w:spacing w:line="360" w:lineRule="auto"/>
              <w:jc w:val="both"/>
              <w:rPr>
                <w:sz w:val="24"/>
                <w:szCs w:val="24"/>
              </w:rPr>
            </w:pPr>
            <w:r>
              <w:rPr>
                <w:sz w:val="24"/>
                <w:szCs w:val="24"/>
              </w:rPr>
              <w:t>24.</w:t>
            </w:r>
          </w:p>
        </w:tc>
        <w:tc>
          <w:tcPr>
            <w:tcW w:w="1701" w:type="dxa"/>
          </w:tcPr>
          <w:p w:rsidR="00BB5BCA" w:rsidRDefault="00B32A3A">
            <w:pPr>
              <w:spacing w:line="360" w:lineRule="auto"/>
              <w:jc w:val="both"/>
              <w:rPr>
                <w:sz w:val="24"/>
                <w:szCs w:val="24"/>
              </w:rPr>
            </w:pPr>
            <w:r>
              <w:rPr>
                <w:sz w:val="24"/>
                <w:szCs w:val="24"/>
              </w:rPr>
              <w:t>13.05 - 13.15</w:t>
            </w:r>
          </w:p>
        </w:tc>
        <w:tc>
          <w:tcPr>
            <w:tcW w:w="7341" w:type="dxa"/>
          </w:tcPr>
          <w:p w:rsidR="00BB5BCA" w:rsidRDefault="00B32A3A">
            <w:pPr>
              <w:spacing w:line="360" w:lineRule="auto"/>
              <w:jc w:val="both"/>
              <w:rPr>
                <w:sz w:val="24"/>
                <w:szCs w:val="24"/>
              </w:rPr>
            </w:pPr>
            <w:r>
              <w:rPr>
                <w:sz w:val="24"/>
                <w:szCs w:val="24"/>
              </w:rPr>
              <w:t>Pembagian Hadiah Lomba dan Doorprize</w:t>
            </w:r>
          </w:p>
        </w:tc>
      </w:tr>
      <w:tr w:rsidR="00BB5BCA">
        <w:tc>
          <w:tcPr>
            <w:tcW w:w="534" w:type="dxa"/>
          </w:tcPr>
          <w:p w:rsidR="00BB5BCA" w:rsidRDefault="00B32A3A">
            <w:pPr>
              <w:spacing w:line="360" w:lineRule="auto"/>
              <w:jc w:val="both"/>
              <w:rPr>
                <w:sz w:val="24"/>
                <w:szCs w:val="24"/>
              </w:rPr>
            </w:pPr>
            <w:r>
              <w:rPr>
                <w:sz w:val="24"/>
                <w:szCs w:val="24"/>
              </w:rPr>
              <w:t>25.</w:t>
            </w:r>
          </w:p>
        </w:tc>
        <w:tc>
          <w:tcPr>
            <w:tcW w:w="1701" w:type="dxa"/>
          </w:tcPr>
          <w:p w:rsidR="00BB5BCA" w:rsidRDefault="00B32A3A">
            <w:pPr>
              <w:spacing w:line="360" w:lineRule="auto"/>
              <w:jc w:val="both"/>
              <w:rPr>
                <w:sz w:val="24"/>
                <w:szCs w:val="24"/>
              </w:rPr>
            </w:pPr>
            <w:r>
              <w:rPr>
                <w:sz w:val="24"/>
                <w:szCs w:val="24"/>
              </w:rPr>
              <w:t>13.15 - 13.20</w:t>
            </w:r>
          </w:p>
        </w:tc>
        <w:tc>
          <w:tcPr>
            <w:tcW w:w="7341" w:type="dxa"/>
          </w:tcPr>
          <w:p w:rsidR="00BB5BCA" w:rsidRDefault="00B32A3A">
            <w:pPr>
              <w:spacing w:line="360" w:lineRule="auto"/>
              <w:jc w:val="both"/>
              <w:rPr>
                <w:sz w:val="24"/>
                <w:szCs w:val="24"/>
              </w:rPr>
            </w:pPr>
            <w:r>
              <w:rPr>
                <w:sz w:val="24"/>
                <w:szCs w:val="24"/>
              </w:rPr>
              <w:t>Dokumentasi</w:t>
            </w:r>
          </w:p>
        </w:tc>
      </w:tr>
      <w:tr w:rsidR="00BB5BCA">
        <w:tc>
          <w:tcPr>
            <w:tcW w:w="534" w:type="dxa"/>
          </w:tcPr>
          <w:p w:rsidR="00BB5BCA" w:rsidRDefault="00B32A3A">
            <w:pPr>
              <w:spacing w:line="360" w:lineRule="auto"/>
              <w:jc w:val="both"/>
              <w:rPr>
                <w:sz w:val="24"/>
                <w:szCs w:val="24"/>
              </w:rPr>
            </w:pPr>
            <w:r>
              <w:rPr>
                <w:sz w:val="24"/>
                <w:szCs w:val="24"/>
              </w:rPr>
              <w:t>26.</w:t>
            </w:r>
          </w:p>
        </w:tc>
        <w:tc>
          <w:tcPr>
            <w:tcW w:w="1701" w:type="dxa"/>
          </w:tcPr>
          <w:p w:rsidR="00BB5BCA" w:rsidRDefault="00B32A3A">
            <w:pPr>
              <w:spacing w:line="360" w:lineRule="auto"/>
              <w:jc w:val="both"/>
              <w:rPr>
                <w:sz w:val="24"/>
                <w:szCs w:val="24"/>
              </w:rPr>
            </w:pPr>
            <w:r>
              <w:rPr>
                <w:sz w:val="24"/>
                <w:szCs w:val="24"/>
              </w:rPr>
              <w:t>13.20 - Selesai</w:t>
            </w:r>
          </w:p>
        </w:tc>
        <w:tc>
          <w:tcPr>
            <w:tcW w:w="7341" w:type="dxa"/>
          </w:tcPr>
          <w:p w:rsidR="00BB5BCA" w:rsidRDefault="00B32A3A">
            <w:pPr>
              <w:spacing w:line="360" w:lineRule="auto"/>
              <w:jc w:val="both"/>
              <w:rPr>
                <w:sz w:val="24"/>
                <w:szCs w:val="24"/>
              </w:rPr>
            </w:pPr>
            <w:r>
              <w:rPr>
                <w:sz w:val="24"/>
                <w:szCs w:val="24"/>
              </w:rPr>
              <w:t>Penutup</w:t>
            </w:r>
          </w:p>
        </w:tc>
      </w:tr>
    </w:tbl>
    <w:p w:rsidR="00BB5BCA" w:rsidRDefault="00BB5BCA">
      <w:pPr>
        <w:rPr>
          <w:sz w:val="28"/>
          <w:szCs w:val="28"/>
        </w:rPr>
      </w:pPr>
    </w:p>
    <w:p w:rsidR="00BB5BCA" w:rsidRDefault="00BB5BCA">
      <w:pPr>
        <w:spacing w:before="78" w:line="400" w:lineRule="auto"/>
        <w:ind w:right="1291"/>
        <w:jc w:val="center"/>
        <w:rPr>
          <w:b/>
          <w:sz w:val="24"/>
        </w:rPr>
      </w:pPr>
    </w:p>
    <w:sectPr w:rsidR="00BB5BCA">
      <w:pgSz w:w="11910" w:h="16840"/>
      <w:pgMar w:top="1600" w:right="12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1E80775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 w15:restartNumberingAfterBreak="0">
    <w:nsid w:val="00000001"/>
    <w:multiLevelType w:val="hybridMultilevel"/>
    <w:tmpl w:val="D6C62CF4"/>
    <w:lvl w:ilvl="0" w:tplc="FEE2D75A">
      <w:start w:val="1"/>
      <w:numFmt w:val="upperLetter"/>
      <w:lvlText w:val="%1."/>
      <w:lvlJc w:val="left"/>
      <w:pPr>
        <w:ind w:left="666" w:hanging="428"/>
        <w:jc w:val="right"/>
      </w:pPr>
      <w:rPr>
        <w:rFonts w:ascii="Times New Roman" w:eastAsia="Times New Roman" w:hAnsi="Times New Roman" w:cs="Times New Roman" w:hint="default"/>
        <w:b w:val="0"/>
        <w:bCs w:val="0"/>
        <w:i w:val="0"/>
        <w:iCs w:val="0"/>
        <w:spacing w:val="-6"/>
        <w:w w:val="100"/>
        <w:sz w:val="24"/>
        <w:szCs w:val="24"/>
        <w:lang w:eastAsia="en-US" w:bidi="ar-SA"/>
      </w:rPr>
    </w:lvl>
    <w:lvl w:ilvl="1" w:tplc="211463EC">
      <w:start w:val="1"/>
      <w:numFmt w:val="decimal"/>
      <w:lvlText w:val="%2."/>
      <w:lvlJc w:val="left"/>
      <w:pPr>
        <w:ind w:left="901" w:hanging="236"/>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EFAD6AA">
      <w:start w:val="1"/>
      <w:numFmt w:val="bullet"/>
      <w:lvlText w:val="•"/>
      <w:lvlJc w:val="left"/>
      <w:pPr>
        <w:ind w:left="1802" w:hanging="236"/>
      </w:pPr>
      <w:rPr>
        <w:rFonts w:hint="default"/>
        <w:lang w:eastAsia="en-US" w:bidi="ar-SA"/>
      </w:rPr>
    </w:lvl>
    <w:lvl w:ilvl="3" w:tplc="CBAAD342">
      <w:start w:val="1"/>
      <w:numFmt w:val="bullet"/>
      <w:lvlText w:val="•"/>
      <w:lvlJc w:val="left"/>
      <w:pPr>
        <w:ind w:left="2705" w:hanging="236"/>
      </w:pPr>
      <w:rPr>
        <w:rFonts w:hint="default"/>
        <w:lang w:eastAsia="en-US" w:bidi="ar-SA"/>
      </w:rPr>
    </w:lvl>
    <w:lvl w:ilvl="4" w:tplc="43C40B8A">
      <w:start w:val="1"/>
      <w:numFmt w:val="bullet"/>
      <w:lvlText w:val="•"/>
      <w:lvlJc w:val="left"/>
      <w:pPr>
        <w:ind w:left="3608" w:hanging="236"/>
      </w:pPr>
      <w:rPr>
        <w:rFonts w:hint="default"/>
        <w:lang w:eastAsia="en-US" w:bidi="ar-SA"/>
      </w:rPr>
    </w:lvl>
    <w:lvl w:ilvl="5" w:tplc="10281D6A">
      <w:start w:val="1"/>
      <w:numFmt w:val="bullet"/>
      <w:lvlText w:val="•"/>
      <w:lvlJc w:val="left"/>
      <w:pPr>
        <w:ind w:left="4510" w:hanging="236"/>
      </w:pPr>
      <w:rPr>
        <w:rFonts w:hint="default"/>
        <w:lang w:eastAsia="en-US" w:bidi="ar-SA"/>
      </w:rPr>
    </w:lvl>
    <w:lvl w:ilvl="6" w:tplc="C4B01430">
      <w:start w:val="1"/>
      <w:numFmt w:val="bullet"/>
      <w:lvlText w:val="•"/>
      <w:lvlJc w:val="left"/>
      <w:pPr>
        <w:ind w:left="5413" w:hanging="236"/>
      </w:pPr>
      <w:rPr>
        <w:rFonts w:hint="default"/>
        <w:lang w:eastAsia="en-US" w:bidi="ar-SA"/>
      </w:rPr>
    </w:lvl>
    <w:lvl w:ilvl="7" w:tplc="ECCE41F2">
      <w:start w:val="1"/>
      <w:numFmt w:val="bullet"/>
      <w:lvlText w:val="•"/>
      <w:lvlJc w:val="left"/>
      <w:pPr>
        <w:ind w:left="6316" w:hanging="236"/>
      </w:pPr>
      <w:rPr>
        <w:rFonts w:hint="default"/>
        <w:lang w:eastAsia="en-US" w:bidi="ar-SA"/>
      </w:rPr>
    </w:lvl>
    <w:lvl w:ilvl="8" w:tplc="3BE6570C">
      <w:start w:val="1"/>
      <w:numFmt w:val="bullet"/>
      <w:lvlText w:val="•"/>
      <w:lvlJc w:val="left"/>
      <w:pPr>
        <w:ind w:left="7218" w:hanging="236"/>
      </w:pPr>
      <w:rPr>
        <w:rFonts w:hint="default"/>
        <w:lang w:eastAsia="en-US" w:bidi="ar-SA"/>
      </w:rPr>
    </w:lvl>
  </w:abstractNum>
  <w:abstractNum w:abstractNumId="2" w15:restartNumberingAfterBreak="0">
    <w:nsid w:val="320E087D"/>
    <w:multiLevelType w:val="hybridMultilevel"/>
    <w:tmpl w:val="C4EC4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B5BCA"/>
    <w:rsid w:val="00B32A3A"/>
    <w:rsid w:val="00BB5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AE4F"/>
  <w15:docId w15:val="{C5089574-DBCF-4613-9046-621814D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65" w:hanging="359"/>
    </w:pPr>
  </w:style>
  <w:style w:type="paragraph" w:customStyle="1" w:styleId="TableParagraph">
    <w:name w:val="Table Paragraph"/>
    <w:basedOn w:val="Normal"/>
    <w:uiPriority w:val="1"/>
    <w:qFormat/>
    <w:pPr>
      <w:spacing w:line="268" w:lineRule="exact"/>
      <w:ind w:left="110"/>
    </w:pPr>
  </w:style>
  <w:style w:type="paragraph" w:styleId="NormalWeb">
    <w:name w:val="Normal (Web)"/>
    <w:basedOn w:val="Normal"/>
    <w:uiPriority w:val="9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Nafisatuz</dc:creator>
  <cp:lastModifiedBy>Ad</cp:lastModifiedBy>
  <cp:revision>4</cp:revision>
  <dcterms:created xsi:type="dcterms:W3CDTF">2024-10-11T12:35:00Z</dcterms:created>
  <dcterms:modified xsi:type="dcterms:W3CDTF">2024-10-12T08:48:00Z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2016</vt:lpwstr>
  </property>
  <property fmtid="{D5CDD505-2E9C-101B-9397-08002B2CF9AE}" pid="4" name="LastSaved">
    <vt:filetime>2024-10-04T00:00:00Z</vt:filetime>
  </property>
  <property fmtid="{D5CDD505-2E9C-101B-9397-08002B2CF9AE}" pid="5" name="Producer">
    <vt:lpwstr>www.ilovepdf.com</vt:lpwstr>
  </property>
  <property fmtid="{D5CDD505-2E9C-101B-9397-08002B2CF9AE}" pid="6" name="ICV">
    <vt:lpwstr>1ce8dd447f3b4fb4972c8457d7d12b81</vt:lpwstr>
  </property>
</Properties>
</file>